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CE8" w:rsidRPr="003A540C" w:rsidRDefault="00E26CE8" w:rsidP="00E26CE8">
      <w:pPr>
        <w:spacing w:after="0" w:line="240" w:lineRule="auto"/>
        <w:jc w:val="center"/>
        <w:rPr>
          <w:rFonts w:ascii="Calibri" w:eastAsia="Calibri" w:hAnsi="Calibri" w:cs="Arial"/>
          <w:b/>
          <w:color w:val="000000" w:themeColor="text1"/>
        </w:rPr>
      </w:pPr>
      <w:bookmarkStart w:id="0" w:name="_GoBack"/>
      <w:bookmarkEnd w:id="0"/>
    </w:p>
    <w:p w:rsidR="00E26CE8" w:rsidRDefault="00FB6DF5" w:rsidP="00E26CE8">
      <w:pPr>
        <w:spacing w:after="0" w:line="240" w:lineRule="auto"/>
        <w:jc w:val="center"/>
        <w:rPr>
          <w:rFonts w:ascii="Calibri" w:eastAsia="Calibri" w:hAnsi="Calibri" w:cs="Arial"/>
          <w:b/>
          <w:color w:val="000000" w:themeColor="text1"/>
        </w:rPr>
      </w:pPr>
      <w:r>
        <w:rPr>
          <w:rFonts w:ascii="Calibri" w:eastAsia="Calibri" w:hAnsi="Calibri" w:cs="Arial"/>
          <w:b/>
          <w:color w:val="000000" w:themeColor="text1"/>
        </w:rPr>
        <w:t xml:space="preserve">HERON &amp; BREARLEY </w:t>
      </w:r>
    </w:p>
    <w:p w:rsidR="00FB6DF5" w:rsidRPr="003A540C" w:rsidRDefault="00D772F3" w:rsidP="00E26CE8">
      <w:pPr>
        <w:spacing w:after="0" w:line="240" w:lineRule="auto"/>
        <w:jc w:val="center"/>
        <w:rPr>
          <w:rFonts w:ascii="Calibri" w:eastAsia="Calibri" w:hAnsi="Calibri" w:cs="Arial"/>
          <w:b/>
          <w:color w:val="000000" w:themeColor="text1"/>
        </w:rPr>
      </w:pPr>
      <w:r>
        <w:rPr>
          <w:rFonts w:ascii="Calibri" w:eastAsia="Calibri" w:hAnsi="Calibri" w:cs="Arial"/>
          <w:b/>
          <w:color w:val="000000" w:themeColor="text1"/>
        </w:rPr>
        <w:t xml:space="preserve">Mannin Retail </w:t>
      </w:r>
    </w:p>
    <w:p w:rsidR="00E26CE8" w:rsidRPr="003A540C" w:rsidRDefault="00E26CE8" w:rsidP="00E26CE8">
      <w:pPr>
        <w:spacing w:after="0" w:line="240" w:lineRule="auto"/>
        <w:jc w:val="center"/>
        <w:rPr>
          <w:rFonts w:ascii="Calibri" w:eastAsia="Calibri" w:hAnsi="Calibri" w:cs="Arial"/>
          <w:b/>
          <w:color w:val="000000" w:themeColor="text1"/>
        </w:rPr>
      </w:pPr>
    </w:p>
    <w:p w:rsidR="00E26CE8" w:rsidRPr="003A540C" w:rsidRDefault="00D772F3" w:rsidP="00E26CE8">
      <w:pPr>
        <w:spacing w:after="0" w:line="240" w:lineRule="auto"/>
        <w:jc w:val="center"/>
        <w:rPr>
          <w:rFonts w:ascii="Calibri" w:eastAsia="Calibri" w:hAnsi="Calibri" w:cs="Arial"/>
          <w:b/>
          <w:color w:val="000000" w:themeColor="text1"/>
        </w:rPr>
      </w:pPr>
      <w:r>
        <w:rPr>
          <w:rFonts w:ascii="Calibri" w:eastAsia="Calibri" w:hAnsi="Calibri" w:cs="Arial"/>
          <w:b/>
          <w:color w:val="000000" w:themeColor="text1"/>
        </w:rPr>
        <w:t xml:space="preserve">Store Manager Category A Store </w:t>
      </w:r>
    </w:p>
    <w:p w:rsidR="00E26CE8" w:rsidRPr="003A540C" w:rsidRDefault="00E26CE8" w:rsidP="00E26CE8">
      <w:pPr>
        <w:spacing w:after="0" w:line="240" w:lineRule="auto"/>
        <w:jc w:val="center"/>
        <w:rPr>
          <w:rFonts w:ascii="Calibri" w:eastAsia="Calibri" w:hAnsi="Calibri" w:cs="Arial"/>
          <w:b/>
          <w:color w:val="000000" w:themeColor="text1"/>
        </w:rPr>
      </w:pPr>
      <w:r w:rsidRPr="003A540C">
        <w:rPr>
          <w:rFonts w:ascii="Calibri" w:eastAsia="Calibri" w:hAnsi="Calibri" w:cs="Arial"/>
          <w:b/>
          <w:color w:val="000000" w:themeColor="text1"/>
        </w:rPr>
        <w:t xml:space="preserve">ROLE PROFILE </w:t>
      </w:r>
    </w:p>
    <w:p w:rsidR="00E26CE8" w:rsidRPr="003A540C" w:rsidRDefault="00E26CE8" w:rsidP="00E26CE8">
      <w:pPr>
        <w:spacing w:after="0" w:line="240" w:lineRule="auto"/>
        <w:jc w:val="center"/>
        <w:rPr>
          <w:rFonts w:ascii="Calibri" w:eastAsia="Calibri" w:hAnsi="Calibri" w:cs="Arial"/>
          <w:b/>
          <w:color w:val="000000" w:themeColor="text1"/>
        </w:rPr>
      </w:pPr>
    </w:p>
    <w:p w:rsidR="00E26CE8" w:rsidRPr="003A540C" w:rsidRDefault="00E26CE8" w:rsidP="00E26CE8">
      <w:pPr>
        <w:spacing w:after="0" w:line="240" w:lineRule="auto"/>
        <w:jc w:val="center"/>
        <w:rPr>
          <w:rFonts w:ascii="Calibri" w:eastAsia="Calibri" w:hAnsi="Calibri" w:cs="Arial"/>
          <w:b/>
          <w:color w:val="000000" w:themeColor="text1"/>
        </w:rPr>
      </w:pPr>
      <w:r w:rsidRPr="003A540C">
        <w:rPr>
          <w:rFonts w:ascii="Calibri" w:eastAsia="Calibri" w:hAnsi="Calibri" w:cs="Arial"/>
          <w:b/>
          <w:color w:val="000000" w:themeColor="text1"/>
        </w:rPr>
        <w:t>JOB FAMILY:</w:t>
      </w:r>
      <w:r w:rsidRPr="003A540C">
        <w:rPr>
          <w:rFonts w:ascii="Calibri" w:eastAsia="Calibri" w:hAnsi="Calibri" w:cs="Arial"/>
          <w:b/>
          <w:color w:val="000000" w:themeColor="text1"/>
        </w:rPr>
        <w:tab/>
      </w:r>
      <w:r w:rsidRPr="003A540C">
        <w:rPr>
          <w:rFonts w:ascii="Calibri" w:eastAsia="Calibri" w:hAnsi="Calibri" w:cs="Arial"/>
          <w:b/>
          <w:color w:val="000000" w:themeColor="text1"/>
        </w:rPr>
        <w:tab/>
      </w:r>
      <w:r w:rsidRPr="003A540C">
        <w:rPr>
          <w:rFonts w:ascii="Calibri" w:eastAsia="Calibri" w:hAnsi="Calibri" w:cs="Arial"/>
          <w:b/>
          <w:color w:val="000000" w:themeColor="text1"/>
        </w:rPr>
        <w:tab/>
      </w:r>
      <w:r w:rsidRPr="003A540C">
        <w:rPr>
          <w:rFonts w:ascii="Calibri" w:eastAsia="Calibri" w:hAnsi="Calibri" w:cs="Arial"/>
          <w:b/>
          <w:color w:val="000000" w:themeColor="text1"/>
        </w:rPr>
        <w:tab/>
      </w:r>
      <w:r w:rsidRPr="003A540C">
        <w:rPr>
          <w:rFonts w:ascii="Calibri" w:eastAsia="Calibri" w:hAnsi="Calibri" w:cs="Arial"/>
          <w:b/>
          <w:color w:val="000000" w:themeColor="text1"/>
        </w:rPr>
        <w:tab/>
      </w:r>
      <w:r w:rsidRPr="003A540C">
        <w:rPr>
          <w:rFonts w:ascii="Calibri" w:eastAsia="Calibri" w:hAnsi="Calibri" w:cs="Arial"/>
          <w:b/>
          <w:color w:val="000000" w:themeColor="text1"/>
        </w:rPr>
        <w:tab/>
        <w:t xml:space="preserve">HR CODE: </w:t>
      </w:r>
    </w:p>
    <w:p w:rsidR="00E26CE8" w:rsidRPr="003A540C" w:rsidRDefault="00E26CE8" w:rsidP="00E26CE8">
      <w:pPr>
        <w:spacing w:after="0" w:line="240" w:lineRule="auto"/>
        <w:jc w:val="center"/>
        <w:rPr>
          <w:rFonts w:ascii="Arial" w:eastAsia="Times New Roman" w:hAnsi="Arial"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28"/>
        <w:gridCol w:w="4428"/>
      </w:tblGrid>
      <w:tr w:rsidR="00E26CE8" w:rsidRPr="00F613D8" w:rsidTr="00ED5BFF">
        <w:tc>
          <w:tcPr>
            <w:tcW w:w="4428" w:type="dxa"/>
            <w:shd w:val="clear" w:color="auto" w:fill="D9D9D9" w:themeFill="background1" w:themeFillShade="D9"/>
          </w:tcPr>
          <w:p w:rsidR="00E26CE8" w:rsidRPr="00F613D8" w:rsidRDefault="00E26CE8" w:rsidP="00ED5BFF">
            <w:pPr>
              <w:spacing w:after="0" w:line="240" w:lineRule="auto"/>
              <w:jc w:val="center"/>
              <w:rPr>
                <w:rFonts w:eastAsia="Times New Roman" w:cstheme="minorHAnsi"/>
                <w:b/>
                <w:color w:val="000000" w:themeColor="text1"/>
                <w:sz w:val="20"/>
                <w:szCs w:val="20"/>
              </w:rPr>
            </w:pPr>
            <w:r w:rsidRPr="00F613D8">
              <w:rPr>
                <w:rFonts w:eastAsia="Times New Roman" w:cstheme="minorHAnsi"/>
                <w:b/>
                <w:color w:val="000000" w:themeColor="text1"/>
                <w:sz w:val="20"/>
                <w:szCs w:val="20"/>
              </w:rPr>
              <w:t>STRUCTURE</w:t>
            </w:r>
          </w:p>
        </w:tc>
        <w:tc>
          <w:tcPr>
            <w:tcW w:w="4428" w:type="dxa"/>
            <w:shd w:val="clear" w:color="auto" w:fill="D9D9D9" w:themeFill="background1" w:themeFillShade="D9"/>
          </w:tcPr>
          <w:p w:rsidR="00E26CE8" w:rsidRPr="00F613D8" w:rsidRDefault="00E26CE8" w:rsidP="00ED5BFF">
            <w:pPr>
              <w:spacing w:after="0" w:line="240" w:lineRule="auto"/>
              <w:jc w:val="center"/>
              <w:rPr>
                <w:rFonts w:eastAsia="Times New Roman" w:cstheme="minorHAnsi"/>
                <w:b/>
                <w:color w:val="000000" w:themeColor="text1"/>
                <w:sz w:val="20"/>
                <w:szCs w:val="20"/>
              </w:rPr>
            </w:pPr>
            <w:r w:rsidRPr="00F613D8">
              <w:rPr>
                <w:rFonts w:eastAsia="Times New Roman" w:cstheme="minorHAnsi"/>
                <w:b/>
                <w:color w:val="000000" w:themeColor="text1"/>
                <w:sz w:val="20"/>
                <w:szCs w:val="20"/>
              </w:rPr>
              <w:t>LINE MANAGEMENT RESPONSIBILITIES</w:t>
            </w:r>
          </w:p>
        </w:tc>
      </w:tr>
      <w:tr w:rsidR="00E26CE8" w:rsidRPr="00F613D8" w:rsidTr="00ED5BFF">
        <w:tc>
          <w:tcPr>
            <w:tcW w:w="4428" w:type="dxa"/>
            <w:shd w:val="clear" w:color="auto" w:fill="FFFFFF"/>
          </w:tcPr>
          <w:p w:rsidR="00E26CE8" w:rsidRPr="00F613D8" w:rsidRDefault="00E26CE8" w:rsidP="00ED5BFF">
            <w:pPr>
              <w:spacing w:after="0" w:line="240" w:lineRule="auto"/>
              <w:rPr>
                <w:rFonts w:ascii="Calibri" w:eastAsia="Times New Roman" w:hAnsi="Calibri" w:cs="Calibri"/>
                <w:color w:val="000000" w:themeColor="text1"/>
                <w:sz w:val="20"/>
                <w:szCs w:val="20"/>
              </w:rPr>
            </w:pPr>
            <w:r w:rsidRPr="00F613D8">
              <w:rPr>
                <w:rFonts w:ascii="Calibri" w:eastAsia="Times New Roman" w:hAnsi="Calibri" w:cs="Calibri"/>
                <w:color w:val="000000" w:themeColor="text1"/>
                <w:sz w:val="20"/>
                <w:szCs w:val="20"/>
              </w:rPr>
              <w:t xml:space="preserve">This role reports to the </w:t>
            </w:r>
            <w:r w:rsidR="00D772F3">
              <w:rPr>
                <w:rFonts w:ascii="Calibri" w:eastAsia="Times New Roman" w:hAnsi="Calibri" w:cs="Calibri"/>
                <w:color w:val="000000" w:themeColor="text1"/>
                <w:sz w:val="20"/>
                <w:szCs w:val="20"/>
              </w:rPr>
              <w:t xml:space="preserve">Operations Manager </w:t>
            </w:r>
            <w:r w:rsidRPr="00F613D8">
              <w:rPr>
                <w:rFonts w:ascii="Calibri" w:eastAsia="Times New Roman" w:hAnsi="Calibri" w:cs="Calibri"/>
                <w:color w:val="000000" w:themeColor="text1"/>
                <w:sz w:val="20"/>
                <w:szCs w:val="20"/>
              </w:rPr>
              <w:t xml:space="preserve">and interacts with </w:t>
            </w:r>
            <w:r w:rsidR="00D772F3">
              <w:rPr>
                <w:rFonts w:ascii="Calibri" w:eastAsia="Times New Roman" w:hAnsi="Calibri" w:cs="Calibri"/>
                <w:color w:val="000000" w:themeColor="text1"/>
                <w:sz w:val="20"/>
                <w:szCs w:val="20"/>
              </w:rPr>
              <w:t>Mannin Group Team</w:t>
            </w:r>
            <w:r>
              <w:rPr>
                <w:rFonts w:ascii="Calibri" w:eastAsia="Times New Roman" w:hAnsi="Calibri" w:cs="Calibri"/>
                <w:color w:val="000000" w:themeColor="text1"/>
                <w:sz w:val="20"/>
                <w:szCs w:val="20"/>
              </w:rPr>
              <w:t xml:space="preserve"> and Finance.</w:t>
            </w:r>
          </w:p>
          <w:p w:rsidR="00E26CE8" w:rsidRPr="00F613D8" w:rsidRDefault="00E26CE8" w:rsidP="00ED5BFF">
            <w:pPr>
              <w:spacing w:after="0" w:line="240" w:lineRule="auto"/>
              <w:rPr>
                <w:rFonts w:ascii="Calibri" w:eastAsia="Times New Roman" w:hAnsi="Calibri" w:cs="Calibri"/>
                <w:color w:val="000000" w:themeColor="text1"/>
                <w:sz w:val="20"/>
                <w:szCs w:val="20"/>
              </w:rPr>
            </w:pPr>
          </w:p>
          <w:p w:rsidR="00E26CE8" w:rsidRPr="00F613D8" w:rsidRDefault="00E26CE8" w:rsidP="00ED5BFF">
            <w:pPr>
              <w:spacing w:after="0" w:line="240" w:lineRule="auto"/>
              <w:rPr>
                <w:rFonts w:ascii="Calibri" w:eastAsia="Times New Roman" w:hAnsi="Calibri" w:cs="Calibri"/>
                <w:color w:val="000000" w:themeColor="text1"/>
                <w:sz w:val="20"/>
                <w:szCs w:val="20"/>
              </w:rPr>
            </w:pPr>
            <w:r w:rsidRPr="00F613D8">
              <w:rPr>
                <w:rFonts w:ascii="Calibri" w:eastAsia="Times New Roman" w:hAnsi="Calibri" w:cs="Calibri"/>
                <w:color w:val="000000" w:themeColor="text1"/>
                <w:sz w:val="20"/>
                <w:szCs w:val="20"/>
              </w:rPr>
              <w:t>The</w:t>
            </w:r>
            <w:r w:rsidR="00783723">
              <w:rPr>
                <w:rFonts w:ascii="Calibri" w:eastAsia="Times New Roman" w:hAnsi="Calibri" w:cs="Calibri"/>
                <w:color w:val="000000" w:themeColor="text1"/>
                <w:sz w:val="20"/>
                <w:szCs w:val="20"/>
              </w:rPr>
              <w:t xml:space="preserve"> role</w:t>
            </w:r>
            <w:r w:rsidRPr="00F613D8">
              <w:rPr>
                <w:rFonts w:ascii="Calibri" w:eastAsia="Times New Roman" w:hAnsi="Calibri" w:cs="Calibri"/>
                <w:color w:val="000000" w:themeColor="text1"/>
                <w:sz w:val="20"/>
                <w:szCs w:val="20"/>
              </w:rPr>
              <w:t xml:space="preserve"> </w:t>
            </w:r>
            <w:r>
              <w:rPr>
                <w:rFonts w:ascii="Calibri" w:eastAsia="Times New Roman" w:hAnsi="Calibri" w:cs="Calibri"/>
                <w:color w:val="000000" w:themeColor="text1"/>
                <w:sz w:val="20"/>
                <w:szCs w:val="20"/>
              </w:rPr>
              <w:t xml:space="preserve">is </w:t>
            </w:r>
            <w:r w:rsidRPr="00F613D8">
              <w:rPr>
                <w:rFonts w:ascii="Calibri" w:eastAsia="Times New Roman" w:hAnsi="Calibri" w:cs="Calibri"/>
                <w:color w:val="000000" w:themeColor="text1"/>
                <w:sz w:val="20"/>
                <w:szCs w:val="20"/>
              </w:rPr>
              <w:t xml:space="preserve">based in </w:t>
            </w:r>
            <w:r>
              <w:rPr>
                <w:rFonts w:ascii="Calibri" w:eastAsia="Times New Roman" w:hAnsi="Calibri" w:cs="Calibri"/>
                <w:color w:val="000000" w:themeColor="text1"/>
                <w:sz w:val="20"/>
                <w:szCs w:val="20"/>
              </w:rPr>
              <w:t xml:space="preserve">the </w:t>
            </w:r>
            <w:r w:rsidRPr="00F613D8">
              <w:rPr>
                <w:rFonts w:ascii="Calibri" w:eastAsia="Times New Roman" w:hAnsi="Calibri" w:cs="Calibri"/>
                <w:color w:val="000000" w:themeColor="text1"/>
                <w:sz w:val="20"/>
                <w:szCs w:val="20"/>
              </w:rPr>
              <w:t>Isle of Man and</w:t>
            </w:r>
            <w:r w:rsidR="00D772F3">
              <w:rPr>
                <w:rFonts w:ascii="Calibri" w:eastAsia="Times New Roman" w:hAnsi="Calibri" w:cs="Calibri"/>
                <w:color w:val="000000" w:themeColor="text1"/>
                <w:sz w:val="20"/>
                <w:szCs w:val="20"/>
              </w:rPr>
              <w:t xml:space="preserve"> may require travel to the island </w:t>
            </w:r>
            <w:r w:rsidR="00A77F7A">
              <w:rPr>
                <w:rFonts w:ascii="Calibri" w:eastAsia="Times New Roman" w:hAnsi="Calibri" w:cs="Calibri"/>
                <w:color w:val="000000" w:themeColor="text1"/>
                <w:sz w:val="20"/>
                <w:szCs w:val="20"/>
              </w:rPr>
              <w:t>company’s</w:t>
            </w:r>
            <w:r w:rsidR="00D772F3">
              <w:rPr>
                <w:rFonts w:ascii="Calibri" w:eastAsia="Times New Roman" w:hAnsi="Calibri" w:cs="Calibri"/>
                <w:color w:val="000000" w:themeColor="text1"/>
                <w:sz w:val="20"/>
                <w:szCs w:val="20"/>
              </w:rPr>
              <w:t xml:space="preserve"> retail estates.</w:t>
            </w:r>
          </w:p>
          <w:p w:rsidR="00E26CE8" w:rsidRPr="00F613D8" w:rsidRDefault="00E26CE8" w:rsidP="00ED5BFF">
            <w:pPr>
              <w:spacing w:after="0" w:line="240" w:lineRule="auto"/>
              <w:rPr>
                <w:rFonts w:eastAsia="Times New Roman" w:cstheme="minorHAnsi"/>
                <w:color w:val="000000" w:themeColor="text1"/>
                <w:sz w:val="20"/>
                <w:szCs w:val="20"/>
              </w:rPr>
            </w:pPr>
          </w:p>
        </w:tc>
        <w:tc>
          <w:tcPr>
            <w:tcW w:w="4428" w:type="dxa"/>
            <w:shd w:val="clear" w:color="auto" w:fill="FFFFFF"/>
          </w:tcPr>
          <w:p w:rsidR="00E26CE8" w:rsidRPr="00F613D8" w:rsidRDefault="00CF1308" w:rsidP="00ED5BFF">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N/A</w:t>
            </w:r>
          </w:p>
        </w:tc>
      </w:tr>
    </w:tbl>
    <w:p w:rsidR="00E26CE8" w:rsidRPr="00F613D8" w:rsidRDefault="00E26CE8" w:rsidP="00E26CE8">
      <w:pPr>
        <w:spacing w:after="0" w:line="240" w:lineRule="auto"/>
        <w:jc w:val="center"/>
        <w:rPr>
          <w:rFonts w:eastAsia="Times New Roman" w:cstheme="minorHAnsi"/>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26CE8" w:rsidRPr="00F613D8" w:rsidTr="00ED5BFF">
        <w:tc>
          <w:tcPr>
            <w:tcW w:w="8856" w:type="dxa"/>
            <w:tcBorders>
              <w:bottom w:val="single" w:sz="4" w:space="0" w:color="auto"/>
            </w:tcBorders>
            <w:shd w:val="clear" w:color="auto" w:fill="D9D9D9" w:themeFill="background1" w:themeFillShade="D9"/>
          </w:tcPr>
          <w:p w:rsidR="00E26CE8" w:rsidRPr="00F613D8" w:rsidRDefault="00E26CE8" w:rsidP="00ED5BFF">
            <w:pPr>
              <w:spacing w:after="0" w:line="240" w:lineRule="auto"/>
              <w:rPr>
                <w:rFonts w:eastAsia="Times New Roman" w:cstheme="minorHAnsi"/>
                <w:color w:val="000000" w:themeColor="text1"/>
                <w:sz w:val="20"/>
                <w:szCs w:val="20"/>
              </w:rPr>
            </w:pPr>
            <w:r w:rsidRPr="00F613D8">
              <w:rPr>
                <w:rFonts w:eastAsia="Times New Roman" w:cstheme="minorHAnsi"/>
                <w:b/>
                <w:color w:val="000000" w:themeColor="text1"/>
                <w:sz w:val="20"/>
                <w:szCs w:val="20"/>
              </w:rPr>
              <w:t>MISSION &amp; PURPOSE</w:t>
            </w:r>
          </w:p>
        </w:tc>
      </w:tr>
      <w:tr w:rsidR="00E26CE8" w:rsidRPr="00F613D8" w:rsidTr="00ED5BFF">
        <w:tc>
          <w:tcPr>
            <w:tcW w:w="8856" w:type="dxa"/>
            <w:shd w:val="clear" w:color="auto" w:fill="FFFFFF"/>
          </w:tcPr>
          <w:p w:rsidR="001079F7" w:rsidRDefault="00F90199" w:rsidP="001079F7">
            <w:pPr>
              <w:pStyle w:val="xmsonormal"/>
              <w:spacing w:before="0" w:beforeAutospacing="0" w:after="0" w:afterAutospacing="0"/>
              <w:jc w:val="both"/>
              <w:rPr>
                <w:rFonts w:asciiTheme="minorHAnsi" w:hAnsiTheme="minorHAnsi"/>
                <w:color w:val="000000" w:themeColor="text1"/>
                <w:sz w:val="20"/>
                <w:szCs w:val="20"/>
              </w:rPr>
            </w:pPr>
            <w:r w:rsidRPr="00AF6505">
              <w:rPr>
                <w:rFonts w:asciiTheme="minorHAnsi" w:hAnsiTheme="minorHAnsi"/>
                <w:color w:val="000000" w:themeColor="text1"/>
                <w:sz w:val="20"/>
                <w:szCs w:val="20"/>
              </w:rPr>
              <w:t>D</w:t>
            </w:r>
            <w:r w:rsidR="00E26CE8" w:rsidRPr="00AF6505">
              <w:rPr>
                <w:rFonts w:asciiTheme="minorHAnsi" w:hAnsiTheme="minorHAnsi"/>
                <w:color w:val="000000" w:themeColor="text1"/>
                <w:sz w:val="20"/>
                <w:szCs w:val="20"/>
              </w:rPr>
              <w:t xml:space="preserve">rive continuous improvement in the delivery of the </w:t>
            </w:r>
            <w:r w:rsidR="00D772F3">
              <w:rPr>
                <w:rFonts w:asciiTheme="minorHAnsi" w:hAnsiTheme="minorHAnsi"/>
                <w:color w:val="000000" w:themeColor="text1"/>
                <w:sz w:val="20"/>
                <w:szCs w:val="20"/>
              </w:rPr>
              <w:t xml:space="preserve">Customer Shopping Experience </w:t>
            </w:r>
            <w:r w:rsidR="000B556E" w:rsidRPr="00AF6505">
              <w:rPr>
                <w:rFonts w:asciiTheme="minorHAnsi" w:hAnsiTheme="minorHAnsi"/>
                <w:color w:val="000000" w:themeColor="text1"/>
                <w:sz w:val="20"/>
                <w:szCs w:val="20"/>
              </w:rPr>
              <w:t>through the development</w:t>
            </w:r>
            <w:r w:rsidR="00D772F3">
              <w:rPr>
                <w:rFonts w:asciiTheme="minorHAnsi" w:hAnsiTheme="minorHAnsi"/>
                <w:color w:val="000000" w:themeColor="text1"/>
                <w:sz w:val="20"/>
                <w:szCs w:val="20"/>
              </w:rPr>
              <w:t xml:space="preserve"> and coaching of store colleagues.</w:t>
            </w:r>
            <w:r w:rsidR="000B556E" w:rsidRPr="00AF6505">
              <w:rPr>
                <w:rFonts w:asciiTheme="minorHAnsi" w:hAnsiTheme="minorHAnsi"/>
                <w:color w:val="000000" w:themeColor="text1"/>
                <w:sz w:val="20"/>
                <w:szCs w:val="20"/>
              </w:rPr>
              <w:t xml:space="preserve"> </w:t>
            </w:r>
          </w:p>
          <w:p w:rsidR="00D772F3" w:rsidRPr="00AF6505" w:rsidRDefault="00D772F3" w:rsidP="001079F7">
            <w:pPr>
              <w:pStyle w:val="xmsonormal"/>
              <w:spacing w:before="0" w:beforeAutospacing="0" w:after="0" w:afterAutospacing="0"/>
              <w:jc w:val="both"/>
              <w:rPr>
                <w:rFonts w:asciiTheme="minorHAnsi" w:hAnsiTheme="minorHAnsi"/>
                <w:color w:val="000000" w:themeColor="text1"/>
                <w:sz w:val="20"/>
                <w:szCs w:val="20"/>
              </w:rPr>
            </w:pPr>
          </w:p>
          <w:p w:rsidR="00D772F3" w:rsidRDefault="00D772F3" w:rsidP="00D772F3">
            <w:pPr>
              <w:pStyle w:val="xmsonormal"/>
              <w:spacing w:before="0" w:beforeAutospacing="0" w:after="0" w:afterAutospacing="0"/>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Manage KPI’s in line with the store budgets and have a plan in place to achieve any underperforming measures. </w:t>
            </w:r>
            <w:r w:rsidR="00504B0E">
              <w:rPr>
                <w:rFonts w:asciiTheme="minorHAnsi" w:hAnsiTheme="minorHAnsi"/>
                <w:color w:val="000000" w:themeColor="text1"/>
                <w:sz w:val="20"/>
                <w:szCs w:val="20"/>
              </w:rPr>
              <w:t xml:space="preserve"> </w:t>
            </w:r>
          </w:p>
          <w:p w:rsidR="00D772F3" w:rsidRDefault="00D772F3" w:rsidP="00D772F3">
            <w:pPr>
              <w:pStyle w:val="xmsonormal"/>
              <w:spacing w:before="0" w:beforeAutospacing="0" w:after="0" w:afterAutospacing="0"/>
              <w:jc w:val="both"/>
              <w:rPr>
                <w:rFonts w:asciiTheme="minorHAnsi" w:hAnsiTheme="minorHAnsi"/>
                <w:color w:val="000000" w:themeColor="text1"/>
                <w:sz w:val="20"/>
                <w:szCs w:val="20"/>
              </w:rPr>
            </w:pPr>
          </w:p>
          <w:p w:rsidR="00F90199" w:rsidRPr="001079F7" w:rsidRDefault="00A77F7A" w:rsidP="00325965">
            <w:pPr>
              <w:pStyle w:val="xmsonormal"/>
              <w:spacing w:before="0" w:beforeAutospacing="0" w:after="0" w:afterAutospacing="0"/>
              <w:jc w:val="both"/>
              <w:rPr>
                <w:rFonts w:asciiTheme="minorHAnsi" w:hAnsiTheme="minorHAnsi"/>
                <w:color w:val="FF0000"/>
                <w:sz w:val="20"/>
                <w:szCs w:val="20"/>
              </w:rPr>
            </w:pPr>
            <w:r>
              <w:rPr>
                <w:rFonts w:asciiTheme="minorHAnsi" w:hAnsiTheme="minorHAnsi"/>
                <w:color w:val="000000" w:themeColor="text1"/>
                <w:sz w:val="20"/>
                <w:szCs w:val="20"/>
              </w:rPr>
              <w:t>Continuously</w:t>
            </w:r>
            <w:r w:rsidR="00D772F3">
              <w:rPr>
                <w:rFonts w:asciiTheme="minorHAnsi" w:hAnsiTheme="minorHAnsi"/>
                <w:color w:val="000000" w:themeColor="text1"/>
                <w:sz w:val="20"/>
                <w:szCs w:val="20"/>
              </w:rPr>
              <w:t xml:space="preserve"> drive store standards, product range and availability through great leadership</w:t>
            </w:r>
            <w:r w:rsidR="00504B0E">
              <w:rPr>
                <w:rFonts w:asciiTheme="minorHAnsi" w:hAnsiTheme="minorHAnsi"/>
                <w:color w:val="000000" w:themeColor="text1"/>
                <w:sz w:val="20"/>
                <w:szCs w:val="20"/>
              </w:rPr>
              <w:t>.</w:t>
            </w:r>
          </w:p>
        </w:tc>
      </w:tr>
    </w:tbl>
    <w:p w:rsidR="00E26CE8" w:rsidRPr="00F613D8" w:rsidRDefault="00E26CE8" w:rsidP="00E26CE8">
      <w:pPr>
        <w:spacing w:after="0" w:line="240" w:lineRule="auto"/>
        <w:rPr>
          <w:rFonts w:eastAsia="Times New Roman" w:cstheme="minorHAnsi"/>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56"/>
      </w:tblGrid>
      <w:tr w:rsidR="00E26CE8" w:rsidRPr="00F613D8" w:rsidTr="00ED5BFF">
        <w:tc>
          <w:tcPr>
            <w:tcW w:w="8856" w:type="dxa"/>
            <w:shd w:val="clear" w:color="auto" w:fill="D9D9D9" w:themeFill="background1" w:themeFillShade="D9"/>
          </w:tcPr>
          <w:p w:rsidR="00E26CE8" w:rsidRPr="00F613D8" w:rsidRDefault="00E26CE8" w:rsidP="00ED5BFF">
            <w:pPr>
              <w:spacing w:after="0" w:line="240" w:lineRule="auto"/>
              <w:rPr>
                <w:rFonts w:eastAsia="Times New Roman" w:cstheme="minorHAnsi"/>
                <w:b/>
                <w:color w:val="000000" w:themeColor="text1"/>
                <w:sz w:val="20"/>
                <w:szCs w:val="20"/>
              </w:rPr>
            </w:pPr>
            <w:r w:rsidRPr="00F613D8">
              <w:rPr>
                <w:rFonts w:eastAsia="Times New Roman" w:cstheme="minorHAnsi"/>
                <w:b/>
                <w:color w:val="000000" w:themeColor="text1"/>
                <w:sz w:val="20"/>
                <w:szCs w:val="20"/>
              </w:rPr>
              <w:t>KEY RESPONSIBILITIES &amp; DELIVERABLES</w:t>
            </w:r>
          </w:p>
        </w:tc>
      </w:tr>
      <w:tr w:rsidR="00E26CE8" w:rsidRPr="00F613D8" w:rsidTr="00ED5BFF">
        <w:tc>
          <w:tcPr>
            <w:tcW w:w="8856" w:type="dxa"/>
            <w:shd w:val="clear" w:color="auto" w:fill="FFFFFF"/>
          </w:tcPr>
          <w:p w:rsidR="00502C51" w:rsidRDefault="00502C51" w:rsidP="00AF6505">
            <w:pPr>
              <w:spacing w:after="0" w:line="240" w:lineRule="auto"/>
              <w:rPr>
                <w:rFonts w:eastAsia="Times New Roman" w:cs="Arial"/>
                <w:color w:val="000000" w:themeColor="text1"/>
                <w:sz w:val="20"/>
                <w:szCs w:val="20"/>
                <w:lang w:eastAsia="en-GB"/>
              </w:rPr>
            </w:pPr>
          </w:p>
          <w:p w:rsidR="00502C51" w:rsidRPr="00502C51" w:rsidRDefault="00502C51" w:rsidP="00AF6505">
            <w:pPr>
              <w:spacing w:after="0" w:line="240" w:lineRule="auto"/>
              <w:rPr>
                <w:rFonts w:eastAsia="Times New Roman" w:cs="Arial"/>
                <w:b/>
                <w:color w:val="000000" w:themeColor="text1"/>
                <w:sz w:val="20"/>
                <w:szCs w:val="20"/>
                <w:u w:val="single"/>
                <w:lang w:eastAsia="en-GB"/>
              </w:rPr>
            </w:pPr>
            <w:r w:rsidRPr="00502C51">
              <w:rPr>
                <w:rFonts w:eastAsia="Times New Roman" w:cs="Arial"/>
                <w:b/>
                <w:color w:val="000000" w:themeColor="text1"/>
                <w:sz w:val="20"/>
                <w:szCs w:val="20"/>
                <w:u w:val="single"/>
                <w:lang w:eastAsia="en-GB"/>
              </w:rPr>
              <w:t xml:space="preserve">Strategic </w:t>
            </w:r>
          </w:p>
          <w:p w:rsidR="00502C51" w:rsidRPr="00502C51" w:rsidRDefault="00504B0E" w:rsidP="00502C51">
            <w:pPr>
              <w:pStyle w:val="ListParagraph"/>
              <w:numPr>
                <w:ilvl w:val="0"/>
                <w:numId w:val="12"/>
              </w:numPr>
              <w:spacing w:after="0" w:line="240" w:lineRule="auto"/>
              <w:rPr>
                <w:rFonts w:eastAsia="Times New Roman" w:cs="Arial"/>
                <w:color w:val="000000" w:themeColor="text1"/>
                <w:sz w:val="20"/>
                <w:szCs w:val="20"/>
                <w:lang w:eastAsia="en-GB"/>
              </w:rPr>
            </w:pPr>
            <w:r>
              <w:rPr>
                <w:rFonts w:eastAsia="Times New Roman" w:cs="Arial"/>
                <w:color w:val="000000" w:themeColor="text1"/>
                <w:sz w:val="20"/>
                <w:szCs w:val="20"/>
                <w:lang w:eastAsia="en-GB"/>
              </w:rPr>
              <w:t>Develop and deliver a great customer shopping experience</w:t>
            </w:r>
            <w:r w:rsidR="00325965">
              <w:rPr>
                <w:rFonts w:eastAsia="Times New Roman" w:cs="Arial"/>
                <w:color w:val="000000" w:themeColor="text1"/>
                <w:sz w:val="20"/>
                <w:szCs w:val="20"/>
                <w:lang w:eastAsia="en-GB"/>
              </w:rPr>
              <w:t>;</w:t>
            </w:r>
          </w:p>
          <w:p w:rsidR="00502C51" w:rsidRPr="00502C51" w:rsidRDefault="00504B0E" w:rsidP="00502C51">
            <w:pPr>
              <w:pStyle w:val="ListParagraph"/>
              <w:numPr>
                <w:ilvl w:val="0"/>
                <w:numId w:val="12"/>
              </w:numPr>
              <w:spacing w:after="0" w:line="240" w:lineRule="auto"/>
              <w:rPr>
                <w:rFonts w:eastAsia="Times New Roman" w:cs="Arial"/>
                <w:color w:val="000000" w:themeColor="text1"/>
                <w:sz w:val="20"/>
                <w:szCs w:val="20"/>
                <w:lang w:eastAsia="en-GB"/>
              </w:rPr>
            </w:pPr>
            <w:r>
              <w:rPr>
                <w:rFonts w:eastAsia="Times New Roman" w:cs="Arial"/>
                <w:color w:val="000000" w:themeColor="text1"/>
                <w:sz w:val="20"/>
                <w:szCs w:val="20"/>
                <w:lang w:eastAsia="en-GB"/>
              </w:rPr>
              <w:t>Ensure we maintain great service levels through recruiting the best c</w:t>
            </w:r>
            <w:r w:rsidR="00325965">
              <w:rPr>
                <w:rFonts w:eastAsia="Times New Roman" w:cs="Arial"/>
                <w:color w:val="000000" w:themeColor="text1"/>
                <w:sz w:val="20"/>
                <w:szCs w:val="20"/>
                <w:lang w:eastAsia="en-GB"/>
              </w:rPr>
              <w:t>olleagues;</w:t>
            </w:r>
          </w:p>
          <w:p w:rsidR="00502C51" w:rsidRDefault="00504B0E" w:rsidP="00AF6505">
            <w:pPr>
              <w:pStyle w:val="ListParagraph"/>
              <w:numPr>
                <w:ilvl w:val="0"/>
                <w:numId w:val="12"/>
              </w:numPr>
              <w:spacing w:after="0" w:line="240" w:lineRule="auto"/>
              <w:rPr>
                <w:rFonts w:eastAsia="Times New Roman" w:cs="Arial"/>
                <w:color w:val="000000" w:themeColor="text1"/>
                <w:sz w:val="20"/>
                <w:szCs w:val="20"/>
                <w:lang w:eastAsia="en-GB"/>
              </w:rPr>
            </w:pPr>
            <w:r>
              <w:rPr>
                <w:rFonts w:eastAsia="Times New Roman" w:cs="Arial"/>
                <w:color w:val="000000" w:themeColor="text1"/>
                <w:sz w:val="20"/>
                <w:szCs w:val="20"/>
                <w:lang w:eastAsia="en-GB"/>
              </w:rPr>
              <w:t>Manage store KPI’s to budget and have a plan in place to achieve all store KPI’s.</w:t>
            </w:r>
          </w:p>
          <w:p w:rsidR="00502C51" w:rsidRDefault="00AF6505" w:rsidP="00502C51">
            <w:pPr>
              <w:pStyle w:val="ListParagraph"/>
              <w:numPr>
                <w:ilvl w:val="0"/>
                <w:numId w:val="12"/>
              </w:numPr>
              <w:spacing w:after="0" w:line="240" w:lineRule="auto"/>
              <w:rPr>
                <w:rFonts w:eastAsia="Times New Roman" w:cs="Arial"/>
                <w:color w:val="000000" w:themeColor="text1"/>
                <w:sz w:val="20"/>
                <w:szCs w:val="20"/>
                <w:lang w:eastAsia="en-GB"/>
              </w:rPr>
            </w:pPr>
            <w:r w:rsidRPr="00502C51">
              <w:rPr>
                <w:rFonts w:eastAsia="Times New Roman" w:cs="Arial"/>
                <w:color w:val="000000" w:themeColor="text1"/>
                <w:sz w:val="20"/>
                <w:szCs w:val="20"/>
                <w:lang w:eastAsia="en-GB"/>
              </w:rPr>
              <w:t xml:space="preserve">Build </w:t>
            </w:r>
            <w:r w:rsidR="00502C51">
              <w:rPr>
                <w:rFonts w:eastAsia="Times New Roman" w:cs="Arial"/>
                <w:color w:val="000000" w:themeColor="text1"/>
                <w:sz w:val="20"/>
                <w:szCs w:val="20"/>
                <w:lang w:eastAsia="en-GB"/>
              </w:rPr>
              <w:t xml:space="preserve">effective </w:t>
            </w:r>
            <w:r w:rsidRPr="00502C51">
              <w:rPr>
                <w:rFonts w:eastAsia="Times New Roman" w:cs="Arial"/>
                <w:color w:val="000000" w:themeColor="text1"/>
                <w:sz w:val="20"/>
                <w:szCs w:val="20"/>
                <w:lang w:eastAsia="en-GB"/>
              </w:rPr>
              <w:t xml:space="preserve">relationships with </w:t>
            </w:r>
            <w:r w:rsidR="00A84857">
              <w:rPr>
                <w:rFonts w:eastAsia="Times New Roman" w:cs="Arial"/>
                <w:color w:val="000000" w:themeColor="text1"/>
                <w:sz w:val="20"/>
                <w:szCs w:val="20"/>
                <w:lang w:eastAsia="en-GB"/>
              </w:rPr>
              <w:t>local and franchise suppliers</w:t>
            </w:r>
            <w:r w:rsidR="00502C51">
              <w:rPr>
                <w:rFonts w:eastAsia="Times New Roman" w:cs="Arial"/>
                <w:color w:val="000000" w:themeColor="text1"/>
                <w:sz w:val="20"/>
                <w:szCs w:val="20"/>
                <w:lang w:eastAsia="en-GB"/>
              </w:rPr>
              <w:t>;</w:t>
            </w:r>
          </w:p>
          <w:p w:rsidR="00AF6505" w:rsidRDefault="00AF6505" w:rsidP="00502C51">
            <w:pPr>
              <w:pStyle w:val="ListParagraph"/>
              <w:numPr>
                <w:ilvl w:val="0"/>
                <w:numId w:val="12"/>
              </w:numPr>
              <w:spacing w:after="0" w:line="240" w:lineRule="auto"/>
              <w:rPr>
                <w:rFonts w:eastAsia="Times New Roman" w:cs="Arial"/>
                <w:color w:val="000000" w:themeColor="text1"/>
                <w:sz w:val="20"/>
                <w:szCs w:val="20"/>
                <w:lang w:eastAsia="en-GB"/>
              </w:rPr>
            </w:pPr>
            <w:r w:rsidRPr="00502C51">
              <w:rPr>
                <w:rFonts w:eastAsia="Times New Roman" w:cs="Arial"/>
                <w:color w:val="000000" w:themeColor="text1"/>
                <w:sz w:val="20"/>
                <w:szCs w:val="20"/>
                <w:lang w:eastAsia="en-GB"/>
              </w:rPr>
              <w:t>Complete appraisals and provide ongoing feedback to colleagues to ensure they develop the skills required for professional and personal career growth</w:t>
            </w:r>
            <w:r w:rsidR="00325965">
              <w:rPr>
                <w:rFonts w:eastAsia="Times New Roman" w:cs="Arial"/>
                <w:color w:val="000000" w:themeColor="text1"/>
                <w:sz w:val="20"/>
                <w:szCs w:val="20"/>
                <w:lang w:eastAsia="en-GB"/>
              </w:rPr>
              <w:t>;</w:t>
            </w:r>
          </w:p>
          <w:p w:rsidR="00A84857" w:rsidRPr="00502C51" w:rsidRDefault="00A84857" w:rsidP="00502C51">
            <w:pPr>
              <w:pStyle w:val="ListParagraph"/>
              <w:numPr>
                <w:ilvl w:val="0"/>
                <w:numId w:val="12"/>
              </w:numPr>
              <w:spacing w:after="0" w:line="240" w:lineRule="auto"/>
              <w:rPr>
                <w:rFonts w:eastAsia="Times New Roman" w:cs="Arial"/>
                <w:color w:val="000000" w:themeColor="text1"/>
                <w:sz w:val="20"/>
                <w:szCs w:val="20"/>
                <w:lang w:eastAsia="en-GB"/>
              </w:rPr>
            </w:pPr>
            <w:r>
              <w:rPr>
                <w:rFonts w:eastAsia="Times New Roman" w:cs="Arial"/>
                <w:color w:val="000000" w:themeColor="text1"/>
                <w:sz w:val="20"/>
                <w:szCs w:val="20"/>
                <w:lang w:eastAsia="en-GB"/>
              </w:rPr>
              <w:t>Implement any change activities within timescales and review progress.</w:t>
            </w:r>
          </w:p>
          <w:p w:rsidR="00792E17" w:rsidRPr="00792E17" w:rsidRDefault="00792E17" w:rsidP="00792E17">
            <w:pPr>
              <w:spacing w:after="0" w:line="240" w:lineRule="auto"/>
              <w:rPr>
                <w:rFonts w:eastAsia="Times New Roman" w:cs="Arial"/>
                <w:b/>
                <w:color w:val="000000" w:themeColor="text1"/>
                <w:sz w:val="16"/>
                <w:szCs w:val="16"/>
                <w:lang w:eastAsia="en-GB"/>
              </w:rPr>
            </w:pPr>
          </w:p>
          <w:p w:rsidR="00E26CE8" w:rsidRPr="00792E17" w:rsidRDefault="00E32B4D" w:rsidP="00792E17">
            <w:pPr>
              <w:spacing w:after="0" w:line="240" w:lineRule="auto"/>
              <w:rPr>
                <w:rFonts w:eastAsia="Times New Roman" w:cs="Arial"/>
                <w:b/>
                <w:color w:val="000000" w:themeColor="text1"/>
                <w:sz w:val="20"/>
                <w:szCs w:val="20"/>
                <w:u w:val="single"/>
                <w:lang w:eastAsia="en-GB"/>
              </w:rPr>
            </w:pPr>
            <w:r w:rsidRPr="00792E17">
              <w:rPr>
                <w:rFonts w:eastAsia="Times New Roman" w:cs="Arial"/>
                <w:b/>
                <w:color w:val="000000" w:themeColor="text1"/>
                <w:sz w:val="20"/>
                <w:szCs w:val="20"/>
                <w:u w:val="single"/>
                <w:lang w:eastAsia="en-GB"/>
              </w:rPr>
              <w:t>Product Management</w:t>
            </w:r>
          </w:p>
          <w:p w:rsidR="00E32B4D" w:rsidRPr="00792E17" w:rsidRDefault="00A84857" w:rsidP="00792E17">
            <w:pPr>
              <w:pStyle w:val="ListParagraph"/>
              <w:numPr>
                <w:ilvl w:val="0"/>
                <w:numId w:val="13"/>
              </w:numPr>
              <w:rPr>
                <w:rFonts w:eastAsia="Times New Roman" w:cs="Arial"/>
                <w:color w:val="000000" w:themeColor="text1"/>
                <w:sz w:val="20"/>
                <w:szCs w:val="20"/>
                <w:lang w:eastAsia="en-GB"/>
              </w:rPr>
            </w:pPr>
            <w:r>
              <w:rPr>
                <w:rFonts w:eastAsia="Times New Roman" w:cs="Arial"/>
                <w:color w:val="000000" w:themeColor="text1"/>
                <w:sz w:val="20"/>
                <w:szCs w:val="20"/>
                <w:lang w:eastAsia="en-GB"/>
              </w:rPr>
              <w:t>Reviewing stock levels and ordering the right stock at the right time,</w:t>
            </w:r>
          </w:p>
          <w:p w:rsidR="00E32B4D" w:rsidRPr="00792E17" w:rsidRDefault="00A84857" w:rsidP="00792E17">
            <w:pPr>
              <w:pStyle w:val="ListParagraph"/>
              <w:numPr>
                <w:ilvl w:val="0"/>
                <w:numId w:val="13"/>
              </w:numPr>
              <w:rPr>
                <w:rFonts w:eastAsia="Times New Roman" w:cs="Arial"/>
                <w:color w:val="000000" w:themeColor="text1"/>
                <w:sz w:val="20"/>
                <w:szCs w:val="20"/>
                <w:lang w:eastAsia="en-GB"/>
              </w:rPr>
            </w:pPr>
            <w:r>
              <w:rPr>
                <w:rFonts w:eastAsia="Times New Roman" w:cs="Arial"/>
                <w:color w:val="000000" w:themeColor="text1"/>
                <w:sz w:val="20"/>
                <w:szCs w:val="20"/>
                <w:lang w:eastAsia="en-GB"/>
              </w:rPr>
              <w:t>Reviewing category reports and understanding your business and customer needs</w:t>
            </w:r>
            <w:r w:rsidR="007A2B4F">
              <w:rPr>
                <w:rFonts w:eastAsia="Times New Roman" w:cs="Arial"/>
                <w:color w:val="000000" w:themeColor="text1"/>
                <w:sz w:val="20"/>
                <w:szCs w:val="20"/>
                <w:lang w:eastAsia="en-GB"/>
              </w:rPr>
              <w:t>;</w:t>
            </w:r>
          </w:p>
          <w:p w:rsidR="00780300" w:rsidRPr="00A84857" w:rsidRDefault="00A84857" w:rsidP="00A84857">
            <w:pPr>
              <w:pStyle w:val="ListParagraph"/>
              <w:numPr>
                <w:ilvl w:val="0"/>
                <w:numId w:val="13"/>
              </w:numPr>
              <w:rPr>
                <w:rFonts w:eastAsia="Times New Roman" w:cs="Arial"/>
                <w:color w:val="000000" w:themeColor="text1"/>
                <w:sz w:val="20"/>
                <w:szCs w:val="20"/>
                <w:lang w:eastAsia="en-GB"/>
              </w:rPr>
            </w:pPr>
            <w:r>
              <w:rPr>
                <w:rFonts w:eastAsia="Times New Roman" w:cs="Arial"/>
                <w:color w:val="000000" w:themeColor="text1"/>
                <w:sz w:val="20"/>
                <w:szCs w:val="20"/>
                <w:lang w:eastAsia="en-GB"/>
              </w:rPr>
              <w:t>Implementation of great merchandising ensuring we are utilising sales space</w:t>
            </w:r>
            <w:r w:rsidR="007A2B4F">
              <w:rPr>
                <w:rFonts w:eastAsia="Times New Roman" w:cs="Arial"/>
                <w:color w:val="000000" w:themeColor="text1"/>
                <w:sz w:val="20"/>
                <w:szCs w:val="20"/>
                <w:lang w:eastAsia="en-GB"/>
              </w:rPr>
              <w:t>.</w:t>
            </w:r>
          </w:p>
          <w:p w:rsidR="0094006F" w:rsidRPr="00792E17" w:rsidRDefault="00A84857" w:rsidP="00ED5BFF">
            <w:pPr>
              <w:autoSpaceDE w:val="0"/>
              <w:autoSpaceDN w:val="0"/>
              <w:adjustRightInd w:val="0"/>
              <w:snapToGrid w:val="0"/>
              <w:spacing w:after="0" w:line="240" w:lineRule="auto"/>
              <w:rPr>
                <w:rFonts w:eastAsia="Times New Roman" w:cs="Courier New"/>
                <w:b/>
                <w:color w:val="000000" w:themeColor="text1"/>
                <w:sz w:val="20"/>
                <w:szCs w:val="20"/>
                <w:u w:val="single"/>
              </w:rPr>
            </w:pPr>
            <w:r>
              <w:rPr>
                <w:rFonts w:eastAsia="Times New Roman" w:cs="Courier New"/>
                <w:b/>
                <w:color w:val="000000" w:themeColor="text1"/>
                <w:sz w:val="20"/>
                <w:szCs w:val="20"/>
                <w:u w:val="single"/>
              </w:rPr>
              <w:t>Administration</w:t>
            </w:r>
          </w:p>
          <w:p w:rsidR="000E4D3F" w:rsidRPr="00792E17" w:rsidRDefault="00A84857" w:rsidP="00792E17">
            <w:pPr>
              <w:pStyle w:val="ListParagraph"/>
              <w:numPr>
                <w:ilvl w:val="0"/>
                <w:numId w:val="14"/>
              </w:numPr>
              <w:autoSpaceDE w:val="0"/>
              <w:autoSpaceDN w:val="0"/>
              <w:adjustRightInd w:val="0"/>
              <w:snapToGrid w:val="0"/>
              <w:spacing w:after="0" w:line="240" w:lineRule="auto"/>
              <w:rPr>
                <w:rFonts w:eastAsia="Times New Roman" w:cs="Courier New"/>
                <w:color w:val="000000" w:themeColor="text1"/>
                <w:sz w:val="20"/>
                <w:szCs w:val="20"/>
              </w:rPr>
            </w:pPr>
            <w:r>
              <w:rPr>
                <w:rFonts w:eastAsia="Times New Roman" w:cs="Courier New"/>
                <w:color w:val="000000" w:themeColor="text1"/>
                <w:sz w:val="20"/>
                <w:szCs w:val="20"/>
              </w:rPr>
              <w:t>Inputting invoices onto the CBE system and auctioning any credits within timescales</w:t>
            </w:r>
            <w:r w:rsidR="007A2B4F">
              <w:rPr>
                <w:rFonts w:eastAsia="Times New Roman" w:cs="Courier New"/>
                <w:color w:val="000000" w:themeColor="text1"/>
                <w:sz w:val="20"/>
                <w:szCs w:val="20"/>
              </w:rPr>
              <w:t>;</w:t>
            </w:r>
          </w:p>
          <w:p w:rsidR="000E4D3F" w:rsidRDefault="00A84857" w:rsidP="00792E17">
            <w:pPr>
              <w:pStyle w:val="ListParagraph"/>
              <w:numPr>
                <w:ilvl w:val="0"/>
                <w:numId w:val="14"/>
              </w:numPr>
              <w:autoSpaceDE w:val="0"/>
              <w:autoSpaceDN w:val="0"/>
              <w:adjustRightInd w:val="0"/>
              <w:snapToGrid w:val="0"/>
              <w:spacing w:after="0" w:line="240" w:lineRule="auto"/>
              <w:rPr>
                <w:rFonts w:eastAsia="Times New Roman" w:cs="Courier New"/>
                <w:color w:val="000000" w:themeColor="text1"/>
                <w:sz w:val="20"/>
                <w:szCs w:val="20"/>
              </w:rPr>
            </w:pPr>
            <w:r>
              <w:rPr>
                <w:rFonts w:eastAsia="Times New Roman" w:cs="Courier New"/>
                <w:color w:val="000000" w:themeColor="text1"/>
                <w:sz w:val="20"/>
                <w:szCs w:val="20"/>
              </w:rPr>
              <w:t xml:space="preserve">Completing all </w:t>
            </w:r>
            <w:r w:rsidR="00A77F7A">
              <w:rPr>
                <w:rFonts w:eastAsia="Times New Roman" w:cs="Courier New"/>
                <w:color w:val="000000" w:themeColor="text1"/>
                <w:sz w:val="20"/>
                <w:szCs w:val="20"/>
              </w:rPr>
              <w:t>head office</w:t>
            </w:r>
            <w:r>
              <w:rPr>
                <w:rFonts w:eastAsia="Times New Roman" w:cs="Courier New"/>
                <w:color w:val="000000" w:themeColor="text1"/>
                <w:sz w:val="20"/>
                <w:szCs w:val="20"/>
              </w:rPr>
              <w:t xml:space="preserve"> end of week paperwork in time</w:t>
            </w:r>
            <w:r w:rsidR="007A2B4F">
              <w:rPr>
                <w:rFonts w:eastAsia="Times New Roman" w:cs="Courier New"/>
                <w:color w:val="000000" w:themeColor="text1"/>
                <w:sz w:val="20"/>
                <w:szCs w:val="20"/>
              </w:rPr>
              <w:t>;</w:t>
            </w:r>
          </w:p>
          <w:p w:rsidR="00A84857" w:rsidRPr="00792E17" w:rsidRDefault="00A84857" w:rsidP="00792E17">
            <w:pPr>
              <w:pStyle w:val="ListParagraph"/>
              <w:numPr>
                <w:ilvl w:val="0"/>
                <w:numId w:val="14"/>
              </w:numPr>
              <w:autoSpaceDE w:val="0"/>
              <w:autoSpaceDN w:val="0"/>
              <w:adjustRightInd w:val="0"/>
              <w:snapToGrid w:val="0"/>
              <w:spacing w:after="0" w:line="240" w:lineRule="auto"/>
              <w:rPr>
                <w:rFonts w:eastAsia="Times New Roman" w:cs="Courier New"/>
                <w:color w:val="000000" w:themeColor="text1"/>
                <w:sz w:val="20"/>
                <w:szCs w:val="20"/>
              </w:rPr>
            </w:pPr>
            <w:r>
              <w:rPr>
                <w:rFonts w:eastAsia="Times New Roman" w:cs="Courier New"/>
                <w:color w:val="000000" w:themeColor="text1"/>
                <w:sz w:val="20"/>
                <w:szCs w:val="20"/>
              </w:rPr>
              <w:t>Communicating with the Office/EPOS manager ensuring that all store administration paperwork is processed accurately and on time.</w:t>
            </w:r>
          </w:p>
          <w:p w:rsidR="000E4D3F" w:rsidRPr="00AF6505" w:rsidRDefault="000E4D3F" w:rsidP="00ED5BFF">
            <w:pPr>
              <w:autoSpaceDE w:val="0"/>
              <w:autoSpaceDN w:val="0"/>
              <w:adjustRightInd w:val="0"/>
              <w:snapToGrid w:val="0"/>
              <w:spacing w:after="0" w:line="240" w:lineRule="auto"/>
              <w:rPr>
                <w:rFonts w:eastAsia="Times New Roman" w:cs="Courier New"/>
                <w:color w:val="000000" w:themeColor="text1"/>
                <w:sz w:val="20"/>
                <w:szCs w:val="20"/>
              </w:rPr>
            </w:pPr>
          </w:p>
          <w:p w:rsidR="00502C51" w:rsidRPr="00792E17" w:rsidRDefault="00792E17" w:rsidP="00ED5BFF">
            <w:pPr>
              <w:autoSpaceDE w:val="0"/>
              <w:autoSpaceDN w:val="0"/>
              <w:adjustRightInd w:val="0"/>
              <w:snapToGrid w:val="0"/>
              <w:spacing w:after="0" w:line="240" w:lineRule="auto"/>
              <w:rPr>
                <w:rFonts w:eastAsia="Times New Roman" w:cs="Courier New"/>
                <w:b/>
                <w:color w:val="000000" w:themeColor="text1"/>
                <w:sz w:val="20"/>
                <w:szCs w:val="20"/>
                <w:u w:val="single"/>
              </w:rPr>
            </w:pPr>
            <w:r w:rsidRPr="00792E17">
              <w:rPr>
                <w:rFonts w:eastAsia="Times New Roman" w:cs="Courier New"/>
                <w:b/>
                <w:color w:val="000000" w:themeColor="text1"/>
                <w:sz w:val="20"/>
                <w:szCs w:val="20"/>
                <w:u w:val="single"/>
              </w:rPr>
              <w:t>Stocktaking</w:t>
            </w:r>
          </w:p>
          <w:p w:rsidR="008C00A2" w:rsidRPr="00792E17" w:rsidRDefault="00A84857" w:rsidP="00792E17">
            <w:pPr>
              <w:pStyle w:val="ListParagraph"/>
              <w:numPr>
                <w:ilvl w:val="0"/>
                <w:numId w:val="15"/>
              </w:numPr>
              <w:autoSpaceDE w:val="0"/>
              <w:autoSpaceDN w:val="0"/>
              <w:adjustRightInd w:val="0"/>
              <w:snapToGrid w:val="0"/>
              <w:spacing w:after="0" w:line="240" w:lineRule="auto"/>
              <w:rPr>
                <w:rFonts w:eastAsia="Times New Roman" w:cs="Courier New"/>
                <w:color w:val="000000" w:themeColor="text1"/>
                <w:sz w:val="20"/>
                <w:szCs w:val="20"/>
              </w:rPr>
            </w:pPr>
            <w:r>
              <w:rPr>
                <w:rFonts w:eastAsia="Times New Roman" w:cs="Courier New"/>
                <w:color w:val="000000" w:themeColor="text1"/>
                <w:sz w:val="20"/>
                <w:szCs w:val="20"/>
              </w:rPr>
              <w:t>Pre-stock store preparation</w:t>
            </w:r>
            <w:r w:rsidR="007A2B4F">
              <w:rPr>
                <w:rFonts w:eastAsia="Times New Roman" w:cs="Courier New"/>
                <w:color w:val="000000" w:themeColor="text1"/>
                <w:sz w:val="20"/>
                <w:szCs w:val="20"/>
              </w:rPr>
              <w:t>;</w:t>
            </w:r>
          </w:p>
          <w:p w:rsidR="008C00A2" w:rsidRPr="00792E17" w:rsidRDefault="008C00A2" w:rsidP="00792E17">
            <w:pPr>
              <w:pStyle w:val="ListParagraph"/>
              <w:numPr>
                <w:ilvl w:val="0"/>
                <w:numId w:val="15"/>
              </w:numPr>
              <w:autoSpaceDE w:val="0"/>
              <w:autoSpaceDN w:val="0"/>
              <w:adjustRightInd w:val="0"/>
              <w:snapToGrid w:val="0"/>
              <w:spacing w:after="0" w:line="240" w:lineRule="auto"/>
              <w:rPr>
                <w:rFonts w:eastAsia="Times New Roman" w:cs="Courier New"/>
                <w:color w:val="000000" w:themeColor="text1"/>
                <w:sz w:val="20"/>
                <w:szCs w:val="20"/>
              </w:rPr>
            </w:pPr>
            <w:r w:rsidRPr="00792E17">
              <w:rPr>
                <w:rFonts w:eastAsia="Times New Roman" w:cs="Courier New"/>
                <w:color w:val="000000" w:themeColor="text1"/>
                <w:sz w:val="20"/>
                <w:szCs w:val="20"/>
              </w:rPr>
              <w:t>Perform on-site stock counts</w:t>
            </w:r>
            <w:r w:rsidR="007A2B4F">
              <w:rPr>
                <w:rFonts w:eastAsia="Times New Roman" w:cs="Courier New"/>
                <w:color w:val="000000" w:themeColor="text1"/>
                <w:sz w:val="20"/>
                <w:szCs w:val="20"/>
              </w:rPr>
              <w:t>;</w:t>
            </w:r>
          </w:p>
          <w:p w:rsidR="008C00A2" w:rsidRDefault="008C00A2" w:rsidP="00792E17">
            <w:pPr>
              <w:pStyle w:val="ListParagraph"/>
              <w:numPr>
                <w:ilvl w:val="0"/>
                <w:numId w:val="15"/>
              </w:numPr>
              <w:autoSpaceDE w:val="0"/>
              <w:autoSpaceDN w:val="0"/>
              <w:adjustRightInd w:val="0"/>
              <w:snapToGrid w:val="0"/>
              <w:spacing w:after="0" w:line="240" w:lineRule="auto"/>
              <w:rPr>
                <w:rFonts w:eastAsia="Times New Roman" w:cs="Courier New"/>
                <w:color w:val="000000" w:themeColor="text1"/>
                <w:sz w:val="20"/>
                <w:szCs w:val="20"/>
              </w:rPr>
            </w:pPr>
            <w:r w:rsidRPr="00792E17">
              <w:rPr>
                <w:rFonts w:eastAsia="Times New Roman" w:cs="Courier New"/>
                <w:color w:val="000000" w:themeColor="text1"/>
                <w:sz w:val="20"/>
                <w:szCs w:val="20"/>
              </w:rPr>
              <w:t>Provide meaningful and detailed feedback to relevant parties</w:t>
            </w:r>
            <w:r w:rsidR="00325965">
              <w:rPr>
                <w:rFonts w:eastAsia="Times New Roman" w:cs="Courier New"/>
                <w:color w:val="000000" w:themeColor="text1"/>
                <w:sz w:val="20"/>
                <w:szCs w:val="20"/>
              </w:rPr>
              <w:t>;</w:t>
            </w:r>
          </w:p>
          <w:p w:rsidR="00325965" w:rsidRDefault="00A84857" w:rsidP="00325965">
            <w:pPr>
              <w:pStyle w:val="ListParagraph"/>
              <w:numPr>
                <w:ilvl w:val="0"/>
                <w:numId w:val="15"/>
              </w:numPr>
              <w:autoSpaceDE w:val="0"/>
              <w:autoSpaceDN w:val="0"/>
              <w:adjustRightInd w:val="0"/>
              <w:snapToGrid w:val="0"/>
              <w:spacing w:after="0" w:line="240" w:lineRule="auto"/>
              <w:rPr>
                <w:rFonts w:eastAsia="Times New Roman" w:cs="Courier New"/>
                <w:color w:val="000000" w:themeColor="text1"/>
                <w:sz w:val="20"/>
                <w:szCs w:val="20"/>
              </w:rPr>
            </w:pPr>
            <w:r>
              <w:rPr>
                <w:rFonts w:eastAsia="Times New Roman" w:cs="Courier New"/>
                <w:color w:val="000000" w:themeColor="text1"/>
                <w:sz w:val="20"/>
                <w:szCs w:val="20"/>
              </w:rPr>
              <w:t xml:space="preserve">All stock </w:t>
            </w:r>
            <w:r w:rsidR="00A77F7A">
              <w:rPr>
                <w:rFonts w:eastAsia="Times New Roman" w:cs="Courier New"/>
                <w:color w:val="000000" w:themeColor="text1"/>
                <w:sz w:val="20"/>
                <w:szCs w:val="20"/>
              </w:rPr>
              <w:t>variances’</w:t>
            </w:r>
            <w:r>
              <w:rPr>
                <w:rFonts w:eastAsia="Times New Roman" w:cs="Courier New"/>
                <w:color w:val="000000" w:themeColor="text1"/>
                <w:sz w:val="20"/>
                <w:szCs w:val="20"/>
              </w:rPr>
              <w:t xml:space="preserve"> have been fully investigated.</w:t>
            </w:r>
          </w:p>
          <w:p w:rsidR="00325965" w:rsidRDefault="00325965" w:rsidP="00325965">
            <w:pPr>
              <w:pStyle w:val="ListParagraph"/>
              <w:autoSpaceDE w:val="0"/>
              <w:autoSpaceDN w:val="0"/>
              <w:adjustRightInd w:val="0"/>
              <w:snapToGrid w:val="0"/>
              <w:spacing w:after="0" w:line="240" w:lineRule="auto"/>
              <w:ind w:left="360"/>
              <w:rPr>
                <w:rFonts w:eastAsia="Times New Roman" w:cs="Courier New"/>
                <w:color w:val="000000" w:themeColor="text1"/>
                <w:sz w:val="20"/>
                <w:szCs w:val="20"/>
              </w:rPr>
            </w:pPr>
          </w:p>
          <w:p w:rsidR="00325965" w:rsidRPr="00325965" w:rsidRDefault="00325965" w:rsidP="00325965">
            <w:pPr>
              <w:autoSpaceDE w:val="0"/>
              <w:autoSpaceDN w:val="0"/>
              <w:adjustRightInd w:val="0"/>
              <w:snapToGrid w:val="0"/>
              <w:spacing w:after="0" w:line="240" w:lineRule="auto"/>
              <w:rPr>
                <w:rFonts w:eastAsia="Times New Roman" w:cs="Courier New"/>
                <w:b/>
                <w:color w:val="000000" w:themeColor="text1"/>
                <w:sz w:val="20"/>
                <w:szCs w:val="20"/>
                <w:u w:val="single"/>
              </w:rPr>
            </w:pPr>
            <w:r>
              <w:rPr>
                <w:rFonts w:eastAsia="Times New Roman" w:cs="Courier New"/>
                <w:b/>
                <w:color w:val="000000" w:themeColor="text1"/>
                <w:sz w:val="20"/>
                <w:szCs w:val="20"/>
                <w:u w:val="single"/>
              </w:rPr>
              <w:t xml:space="preserve">Colleague Engagement </w:t>
            </w:r>
          </w:p>
          <w:p w:rsidR="00325965" w:rsidRDefault="00325965" w:rsidP="00325965">
            <w:pPr>
              <w:pStyle w:val="ListParagraph"/>
              <w:numPr>
                <w:ilvl w:val="0"/>
                <w:numId w:val="15"/>
              </w:numPr>
              <w:autoSpaceDE w:val="0"/>
              <w:autoSpaceDN w:val="0"/>
              <w:adjustRightInd w:val="0"/>
              <w:snapToGrid w:val="0"/>
              <w:spacing w:after="0" w:line="240" w:lineRule="auto"/>
              <w:rPr>
                <w:rFonts w:eastAsia="Times New Roman" w:cs="Courier New"/>
                <w:color w:val="000000" w:themeColor="text1"/>
                <w:sz w:val="20"/>
                <w:szCs w:val="20"/>
              </w:rPr>
            </w:pPr>
            <w:r>
              <w:rPr>
                <w:rFonts w:eastAsia="Times New Roman" w:cs="Courier New"/>
                <w:color w:val="000000" w:themeColor="text1"/>
                <w:sz w:val="20"/>
                <w:szCs w:val="20"/>
              </w:rPr>
              <w:t xml:space="preserve"> Daily 1-1 coaching with colleagues to ensure they understand what good looks like;</w:t>
            </w:r>
          </w:p>
          <w:p w:rsidR="00325965" w:rsidRDefault="00325965" w:rsidP="00325965">
            <w:pPr>
              <w:pStyle w:val="ListParagraph"/>
              <w:numPr>
                <w:ilvl w:val="0"/>
                <w:numId w:val="15"/>
              </w:numPr>
              <w:autoSpaceDE w:val="0"/>
              <w:autoSpaceDN w:val="0"/>
              <w:adjustRightInd w:val="0"/>
              <w:snapToGrid w:val="0"/>
              <w:spacing w:after="0" w:line="240" w:lineRule="auto"/>
              <w:rPr>
                <w:rFonts w:eastAsia="Times New Roman" w:cs="Courier New"/>
                <w:color w:val="000000" w:themeColor="text1"/>
                <w:sz w:val="20"/>
                <w:szCs w:val="20"/>
              </w:rPr>
            </w:pPr>
            <w:r>
              <w:rPr>
                <w:rFonts w:eastAsia="Times New Roman" w:cs="Courier New"/>
                <w:color w:val="000000" w:themeColor="text1"/>
                <w:sz w:val="20"/>
                <w:szCs w:val="20"/>
              </w:rPr>
              <w:t xml:space="preserve"> </w:t>
            </w:r>
            <w:r w:rsidR="00A77F7A">
              <w:rPr>
                <w:rFonts w:eastAsia="Times New Roman" w:cs="Courier New"/>
                <w:color w:val="000000" w:themeColor="text1"/>
                <w:sz w:val="20"/>
                <w:szCs w:val="20"/>
              </w:rPr>
              <w:t>Drive performance and service through leadership;</w:t>
            </w:r>
          </w:p>
          <w:p w:rsidR="00325965" w:rsidRDefault="00325965" w:rsidP="00325965">
            <w:pPr>
              <w:pStyle w:val="ListParagraph"/>
              <w:numPr>
                <w:ilvl w:val="0"/>
                <w:numId w:val="15"/>
              </w:numPr>
              <w:autoSpaceDE w:val="0"/>
              <w:autoSpaceDN w:val="0"/>
              <w:adjustRightInd w:val="0"/>
              <w:snapToGrid w:val="0"/>
              <w:spacing w:after="0" w:line="240" w:lineRule="auto"/>
              <w:rPr>
                <w:rFonts w:eastAsia="Times New Roman" w:cs="Courier New"/>
                <w:color w:val="000000" w:themeColor="text1"/>
                <w:sz w:val="20"/>
                <w:szCs w:val="20"/>
              </w:rPr>
            </w:pPr>
            <w:r>
              <w:rPr>
                <w:rFonts w:eastAsia="Times New Roman" w:cs="Courier New"/>
                <w:color w:val="000000" w:themeColor="text1"/>
                <w:sz w:val="20"/>
                <w:szCs w:val="20"/>
              </w:rPr>
              <w:t xml:space="preserve"> </w:t>
            </w:r>
            <w:r w:rsidR="00A77F7A">
              <w:rPr>
                <w:rFonts w:eastAsia="Times New Roman" w:cs="Courier New"/>
                <w:color w:val="000000" w:themeColor="text1"/>
                <w:sz w:val="20"/>
                <w:szCs w:val="20"/>
              </w:rPr>
              <w:t>Support colleagues by regularly reviewing performance and talent spotting;</w:t>
            </w:r>
          </w:p>
          <w:p w:rsidR="00325965" w:rsidRPr="00A77F7A" w:rsidRDefault="00325965" w:rsidP="00325965">
            <w:pPr>
              <w:pStyle w:val="ListParagraph"/>
              <w:numPr>
                <w:ilvl w:val="0"/>
                <w:numId w:val="15"/>
              </w:numPr>
              <w:autoSpaceDE w:val="0"/>
              <w:autoSpaceDN w:val="0"/>
              <w:adjustRightInd w:val="0"/>
              <w:snapToGrid w:val="0"/>
              <w:spacing w:after="0" w:line="240" w:lineRule="auto"/>
              <w:rPr>
                <w:rFonts w:eastAsia="Times New Roman" w:cs="Courier New"/>
                <w:color w:val="000000" w:themeColor="text1"/>
                <w:sz w:val="20"/>
                <w:szCs w:val="20"/>
              </w:rPr>
            </w:pPr>
            <w:r>
              <w:rPr>
                <w:rFonts w:eastAsia="Times New Roman" w:cs="Courier New"/>
                <w:color w:val="000000" w:themeColor="text1"/>
                <w:sz w:val="20"/>
                <w:szCs w:val="20"/>
              </w:rPr>
              <w:t xml:space="preserve"> </w:t>
            </w:r>
            <w:r w:rsidR="00A77F7A">
              <w:rPr>
                <w:rFonts w:eastAsia="Times New Roman" w:cs="Courier New"/>
                <w:color w:val="000000" w:themeColor="text1"/>
                <w:sz w:val="20"/>
                <w:szCs w:val="20"/>
              </w:rPr>
              <w:t>Ensure all colleagues have a great 2 way communication and understand their responsibilities as business stakeholders.</w:t>
            </w:r>
          </w:p>
          <w:p w:rsidR="00ED5BFF" w:rsidRPr="00792E17" w:rsidRDefault="00ED5BFF" w:rsidP="00ED5BFF">
            <w:pPr>
              <w:autoSpaceDE w:val="0"/>
              <w:autoSpaceDN w:val="0"/>
              <w:adjustRightInd w:val="0"/>
              <w:snapToGrid w:val="0"/>
              <w:spacing w:after="0" w:line="240" w:lineRule="auto"/>
              <w:rPr>
                <w:rFonts w:eastAsia="Times New Roman" w:cs="Courier New"/>
                <w:b/>
                <w:color w:val="000000" w:themeColor="text1"/>
                <w:sz w:val="20"/>
                <w:szCs w:val="20"/>
                <w:u w:val="single"/>
              </w:rPr>
            </w:pPr>
            <w:r w:rsidRPr="00792E17">
              <w:rPr>
                <w:rFonts w:eastAsia="Times New Roman" w:cs="Courier New"/>
                <w:b/>
                <w:color w:val="000000" w:themeColor="text1"/>
                <w:sz w:val="20"/>
                <w:szCs w:val="20"/>
                <w:u w:val="single"/>
              </w:rPr>
              <w:lastRenderedPageBreak/>
              <w:t xml:space="preserve">Quality &amp; Compliance Assurance </w:t>
            </w:r>
          </w:p>
          <w:p w:rsidR="00FB6DF5" w:rsidRPr="00792E17" w:rsidRDefault="00A84857" w:rsidP="00792E17">
            <w:pPr>
              <w:pStyle w:val="ListParagraph"/>
              <w:numPr>
                <w:ilvl w:val="0"/>
                <w:numId w:val="16"/>
              </w:numPr>
              <w:spacing w:after="0" w:line="240" w:lineRule="auto"/>
              <w:rPr>
                <w:rFonts w:eastAsia="Times New Roman" w:cs="Arial"/>
                <w:color w:val="000000" w:themeColor="text1"/>
                <w:sz w:val="20"/>
                <w:szCs w:val="20"/>
                <w:lang w:eastAsia="en-GB"/>
              </w:rPr>
            </w:pPr>
            <w:r>
              <w:rPr>
                <w:rFonts w:eastAsia="Times New Roman" w:cs="Arial"/>
                <w:color w:val="000000" w:themeColor="text1"/>
                <w:sz w:val="20"/>
                <w:szCs w:val="20"/>
                <w:lang w:eastAsia="en-GB"/>
              </w:rPr>
              <w:t xml:space="preserve">Oversee </w:t>
            </w:r>
            <w:r w:rsidR="00FB6DF5" w:rsidRPr="00792E17">
              <w:rPr>
                <w:rFonts w:eastAsia="Times New Roman" w:cs="Arial"/>
                <w:color w:val="000000" w:themeColor="text1"/>
                <w:sz w:val="20"/>
                <w:szCs w:val="20"/>
                <w:lang w:eastAsia="en-GB"/>
              </w:rPr>
              <w:t>department’s audits</w:t>
            </w:r>
            <w:r>
              <w:rPr>
                <w:rFonts w:eastAsia="Times New Roman" w:cs="Arial"/>
                <w:color w:val="000000" w:themeColor="text1"/>
                <w:sz w:val="20"/>
                <w:szCs w:val="20"/>
                <w:lang w:eastAsia="en-GB"/>
              </w:rPr>
              <w:t xml:space="preserve"> and have a plan in place to review any store fails</w:t>
            </w:r>
            <w:r w:rsidR="007A2B4F">
              <w:rPr>
                <w:rFonts w:eastAsia="Times New Roman" w:cs="Arial"/>
                <w:color w:val="000000" w:themeColor="text1"/>
                <w:sz w:val="20"/>
                <w:szCs w:val="20"/>
                <w:lang w:eastAsia="en-GB"/>
              </w:rPr>
              <w:t>;</w:t>
            </w:r>
          </w:p>
          <w:p w:rsidR="00ED5BFF" w:rsidRPr="00792E17" w:rsidRDefault="007A2B4F" w:rsidP="00792E17">
            <w:pPr>
              <w:pStyle w:val="ListParagraph"/>
              <w:numPr>
                <w:ilvl w:val="0"/>
                <w:numId w:val="16"/>
              </w:numPr>
              <w:autoSpaceDE w:val="0"/>
              <w:autoSpaceDN w:val="0"/>
              <w:adjustRightInd w:val="0"/>
              <w:snapToGrid w:val="0"/>
              <w:spacing w:after="0" w:line="240" w:lineRule="auto"/>
              <w:rPr>
                <w:rFonts w:eastAsia="Times New Roman" w:cs="Courier New"/>
                <w:color w:val="000000" w:themeColor="text1"/>
                <w:sz w:val="20"/>
                <w:szCs w:val="20"/>
              </w:rPr>
            </w:pPr>
            <w:r>
              <w:rPr>
                <w:rFonts w:eastAsia="Times New Roman" w:cs="Courier New"/>
                <w:color w:val="000000" w:themeColor="text1"/>
                <w:sz w:val="20"/>
                <w:szCs w:val="20"/>
              </w:rPr>
              <w:t xml:space="preserve">Assess </w:t>
            </w:r>
            <w:r w:rsidR="00ED5BFF" w:rsidRPr="00792E17">
              <w:rPr>
                <w:rFonts w:eastAsia="Times New Roman" w:cs="Courier New"/>
                <w:color w:val="000000" w:themeColor="text1"/>
                <w:sz w:val="20"/>
                <w:szCs w:val="20"/>
              </w:rPr>
              <w:t>and monitor adherence to company brand standards</w:t>
            </w:r>
            <w:r>
              <w:rPr>
                <w:rFonts w:eastAsia="Times New Roman" w:cs="Courier New"/>
                <w:color w:val="000000" w:themeColor="text1"/>
                <w:sz w:val="20"/>
                <w:szCs w:val="20"/>
              </w:rPr>
              <w:t>;</w:t>
            </w:r>
          </w:p>
          <w:p w:rsidR="00AA54E0" w:rsidRPr="00792E17" w:rsidRDefault="00AA54E0" w:rsidP="00792E17">
            <w:pPr>
              <w:pStyle w:val="ListParagraph"/>
              <w:numPr>
                <w:ilvl w:val="0"/>
                <w:numId w:val="16"/>
              </w:numPr>
              <w:autoSpaceDE w:val="0"/>
              <w:autoSpaceDN w:val="0"/>
              <w:adjustRightInd w:val="0"/>
              <w:snapToGrid w:val="0"/>
              <w:spacing w:after="0" w:line="240" w:lineRule="auto"/>
              <w:rPr>
                <w:rFonts w:eastAsia="Times New Roman" w:cs="Courier New"/>
                <w:color w:val="000000" w:themeColor="text1"/>
                <w:sz w:val="20"/>
                <w:szCs w:val="20"/>
              </w:rPr>
            </w:pPr>
            <w:r w:rsidRPr="00792E17">
              <w:rPr>
                <w:rFonts w:eastAsia="Times New Roman" w:cs="Courier New"/>
                <w:color w:val="000000" w:themeColor="text1"/>
                <w:sz w:val="20"/>
                <w:szCs w:val="20"/>
              </w:rPr>
              <w:t>Understand</w:t>
            </w:r>
            <w:r w:rsidR="007A2B4F">
              <w:rPr>
                <w:rFonts w:eastAsia="Times New Roman" w:cs="Courier New"/>
                <w:color w:val="000000" w:themeColor="text1"/>
                <w:sz w:val="20"/>
                <w:szCs w:val="20"/>
              </w:rPr>
              <w:t xml:space="preserve"> the </w:t>
            </w:r>
            <w:r w:rsidRPr="00792E17">
              <w:rPr>
                <w:rFonts w:eastAsia="Times New Roman" w:cs="Courier New"/>
                <w:color w:val="000000" w:themeColor="text1"/>
                <w:sz w:val="20"/>
                <w:szCs w:val="20"/>
              </w:rPr>
              <w:t xml:space="preserve">legal requirements in the </w:t>
            </w:r>
            <w:r w:rsidR="00A84857">
              <w:rPr>
                <w:rFonts w:eastAsia="Times New Roman" w:cs="Courier New"/>
                <w:color w:val="000000" w:themeColor="text1"/>
                <w:sz w:val="20"/>
                <w:szCs w:val="20"/>
              </w:rPr>
              <w:t xml:space="preserve">retail </w:t>
            </w:r>
            <w:r w:rsidRPr="00792E17">
              <w:rPr>
                <w:rFonts w:eastAsia="Times New Roman" w:cs="Courier New"/>
                <w:color w:val="000000" w:themeColor="text1"/>
                <w:sz w:val="20"/>
                <w:szCs w:val="20"/>
              </w:rPr>
              <w:t>sector and how to meet these requirements</w:t>
            </w:r>
            <w:r w:rsidR="007A2B4F">
              <w:rPr>
                <w:rFonts w:eastAsia="Times New Roman" w:cs="Courier New"/>
                <w:color w:val="000000" w:themeColor="text1"/>
                <w:sz w:val="20"/>
                <w:szCs w:val="20"/>
              </w:rPr>
              <w:t>;</w:t>
            </w:r>
          </w:p>
          <w:p w:rsidR="008401BD" w:rsidRPr="00792E17" w:rsidRDefault="00A84857" w:rsidP="00792E17">
            <w:pPr>
              <w:pStyle w:val="ListParagraph"/>
              <w:numPr>
                <w:ilvl w:val="0"/>
                <w:numId w:val="16"/>
              </w:numPr>
              <w:autoSpaceDE w:val="0"/>
              <w:autoSpaceDN w:val="0"/>
              <w:adjustRightInd w:val="0"/>
              <w:snapToGrid w:val="0"/>
              <w:spacing w:after="0" w:line="240" w:lineRule="auto"/>
              <w:rPr>
                <w:rFonts w:eastAsia="Times New Roman" w:cs="Courier New"/>
                <w:color w:val="000000" w:themeColor="text1"/>
                <w:sz w:val="20"/>
                <w:szCs w:val="20"/>
              </w:rPr>
            </w:pPr>
            <w:r>
              <w:rPr>
                <w:rFonts w:eastAsia="Times New Roman" w:cs="Courier New"/>
                <w:color w:val="000000" w:themeColor="text1"/>
                <w:sz w:val="20"/>
                <w:szCs w:val="20"/>
              </w:rPr>
              <w:t>Understand the st</w:t>
            </w:r>
            <w:r w:rsidR="00325965">
              <w:rPr>
                <w:rFonts w:eastAsia="Times New Roman" w:cs="Courier New"/>
                <w:color w:val="000000" w:themeColor="text1"/>
                <w:sz w:val="20"/>
                <w:szCs w:val="20"/>
              </w:rPr>
              <w:t>ore alcohol licence requirements and engage colleagues around the refusal process;</w:t>
            </w:r>
          </w:p>
          <w:p w:rsidR="007A2B4F" w:rsidRDefault="00502C51" w:rsidP="00792E17">
            <w:pPr>
              <w:pStyle w:val="ListParagraph"/>
              <w:numPr>
                <w:ilvl w:val="0"/>
                <w:numId w:val="16"/>
              </w:numPr>
              <w:spacing w:after="0" w:line="240" w:lineRule="auto"/>
              <w:rPr>
                <w:rFonts w:eastAsia="Times New Roman" w:cs="Arial"/>
                <w:color w:val="000000" w:themeColor="text1"/>
                <w:sz w:val="20"/>
                <w:szCs w:val="20"/>
                <w:lang w:eastAsia="en-GB"/>
              </w:rPr>
            </w:pPr>
            <w:r w:rsidRPr="00792E17">
              <w:rPr>
                <w:rFonts w:eastAsia="Times New Roman" w:cs="Arial"/>
                <w:color w:val="000000" w:themeColor="text1"/>
                <w:sz w:val="20"/>
                <w:szCs w:val="20"/>
                <w:lang w:eastAsia="en-GB"/>
              </w:rPr>
              <w:t>Ensure that stock is properly c</w:t>
            </w:r>
            <w:r w:rsidR="00325965">
              <w:rPr>
                <w:rFonts w:eastAsia="Times New Roman" w:cs="Arial"/>
                <w:color w:val="000000" w:themeColor="text1"/>
                <w:sz w:val="20"/>
                <w:szCs w:val="20"/>
                <w:lang w:eastAsia="en-GB"/>
              </w:rPr>
              <w:t>ontrolled and accurately valued;</w:t>
            </w:r>
          </w:p>
          <w:p w:rsidR="00502C51" w:rsidRPr="00792E17" w:rsidRDefault="007A2B4F" w:rsidP="00792E17">
            <w:pPr>
              <w:pStyle w:val="ListParagraph"/>
              <w:numPr>
                <w:ilvl w:val="0"/>
                <w:numId w:val="16"/>
              </w:numPr>
              <w:spacing w:after="0" w:line="240" w:lineRule="auto"/>
              <w:rPr>
                <w:rFonts w:eastAsia="Times New Roman" w:cs="Arial"/>
                <w:color w:val="000000" w:themeColor="text1"/>
                <w:sz w:val="20"/>
                <w:szCs w:val="20"/>
                <w:lang w:eastAsia="en-GB"/>
              </w:rPr>
            </w:pPr>
            <w:r>
              <w:rPr>
                <w:rFonts w:eastAsia="Times New Roman" w:cs="Arial"/>
                <w:color w:val="000000" w:themeColor="text1"/>
                <w:sz w:val="20"/>
                <w:szCs w:val="20"/>
                <w:lang w:eastAsia="en-GB"/>
              </w:rPr>
              <w:t xml:space="preserve">Drive the </w:t>
            </w:r>
            <w:r w:rsidR="00502C51" w:rsidRPr="00792E17">
              <w:rPr>
                <w:rFonts w:eastAsia="Times New Roman" w:cs="Arial"/>
                <w:color w:val="000000" w:themeColor="text1"/>
                <w:sz w:val="20"/>
                <w:szCs w:val="20"/>
                <w:lang w:eastAsia="en-GB"/>
              </w:rPr>
              <w:t>implement</w:t>
            </w:r>
            <w:r>
              <w:rPr>
                <w:rFonts w:eastAsia="Times New Roman" w:cs="Arial"/>
                <w:color w:val="000000" w:themeColor="text1"/>
                <w:sz w:val="20"/>
                <w:szCs w:val="20"/>
                <w:lang w:eastAsia="en-GB"/>
              </w:rPr>
              <w:t xml:space="preserve">ation of </w:t>
            </w:r>
            <w:r w:rsidR="00502C51" w:rsidRPr="00792E17">
              <w:rPr>
                <w:rFonts w:eastAsia="Times New Roman" w:cs="Arial"/>
                <w:color w:val="000000" w:themeColor="text1"/>
                <w:sz w:val="20"/>
                <w:szCs w:val="20"/>
                <w:lang w:eastAsia="en-GB"/>
              </w:rPr>
              <w:t>best practice with regards to inventory control</w:t>
            </w:r>
            <w:r>
              <w:rPr>
                <w:rFonts w:eastAsia="Times New Roman" w:cs="Arial"/>
                <w:color w:val="000000" w:themeColor="text1"/>
                <w:sz w:val="20"/>
                <w:szCs w:val="20"/>
                <w:lang w:eastAsia="en-GB"/>
              </w:rPr>
              <w:t>.</w:t>
            </w:r>
            <w:r w:rsidR="00502C51" w:rsidRPr="00792E17">
              <w:rPr>
                <w:rFonts w:eastAsia="Times New Roman" w:cs="Arial"/>
                <w:color w:val="000000" w:themeColor="text1"/>
                <w:sz w:val="20"/>
                <w:szCs w:val="20"/>
                <w:lang w:eastAsia="en-GB"/>
              </w:rPr>
              <w:t xml:space="preserve"> </w:t>
            </w:r>
          </w:p>
          <w:p w:rsidR="0094006F" w:rsidRPr="00325965" w:rsidRDefault="00325965" w:rsidP="00325965">
            <w:pPr>
              <w:autoSpaceDE w:val="0"/>
              <w:autoSpaceDN w:val="0"/>
              <w:adjustRightInd w:val="0"/>
              <w:snapToGrid w:val="0"/>
              <w:spacing w:after="0" w:line="240" w:lineRule="auto"/>
              <w:rPr>
                <w:rFonts w:eastAsia="Times New Roman" w:cs="Arial"/>
                <w:sz w:val="20"/>
                <w:szCs w:val="20"/>
                <w:lang w:eastAsia="en-GB"/>
              </w:rPr>
            </w:pPr>
            <w:r w:rsidRPr="00325965">
              <w:rPr>
                <w:rFonts w:eastAsia="Times New Roman" w:cs="Arial"/>
                <w:sz w:val="20"/>
                <w:szCs w:val="20"/>
                <w:lang w:eastAsia="en-GB"/>
              </w:rPr>
              <w:t xml:space="preserve"> </w:t>
            </w:r>
          </w:p>
        </w:tc>
      </w:tr>
    </w:tbl>
    <w:p w:rsidR="00E26CE8" w:rsidRPr="00F613D8" w:rsidRDefault="00E26CE8" w:rsidP="00E26CE8">
      <w:pPr>
        <w:spacing w:after="0" w:line="240" w:lineRule="auto"/>
        <w:rPr>
          <w:rFonts w:eastAsia="Times New Roman" w:cstheme="minorHAnsi"/>
          <w:color w:val="000000" w:themeColor="text1"/>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971"/>
        <w:gridCol w:w="1156"/>
      </w:tblGrid>
      <w:tr w:rsidR="00E26CE8" w:rsidRPr="00F613D8" w:rsidTr="00ED5BFF">
        <w:tc>
          <w:tcPr>
            <w:tcW w:w="6804"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SKILLS COMPLEXITY AND CREATIVITY</w:t>
            </w:r>
          </w:p>
        </w:tc>
        <w:tc>
          <w:tcPr>
            <w:tcW w:w="971"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Essential</w:t>
            </w:r>
          </w:p>
        </w:tc>
        <w:tc>
          <w:tcPr>
            <w:tcW w:w="1156"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Desirable</w:t>
            </w:r>
          </w:p>
        </w:tc>
      </w:tr>
      <w:tr w:rsidR="00E26CE8" w:rsidRPr="00F613D8" w:rsidTr="00ED5BFF">
        <w:trPr>
          <w:trHeight w:val="423"/>
        </w:trPr>
        <w:tc>
          <w:tcPr>
            <w:tcW w:w="6804" w:type="dxa"/>
          </w:tcPr>
          <w:p w:rsidR="00E26CE8" w:rsidRPr="00F613D8" w:rsidRDefault="00E26CE8" w:rsidP="00E26CE8">
            <w:pPr>
              <w:numPr>
                <w:ilvl w:val="0"/>
                <w:numId w:val="3"/>
              </w:numPr>
              <w:spacing w:after="0" w:line="240" w:lineRule="auto"/>
              <w:rPr>
                <w:rFonts w:eastAsia="Times New Roman" w:cstheme="minorHAnsi"/>
                <w:color w:val="000000" w:themeColor="text1"/>
                <w:sz w:val="20"/>
                <w:szCs w:val="20"/>
              </w:rPr>
            </w:pPr>
            <w:r w:rsidRPr="00F613D8">
              <w:rPr>
                <w:rFonts w:eastAsia="Times New Roman" w:cstheme="minorHAnsi"/>
                <w:color w:val="000000" w:themeColor="text1"/>
                <w:sz w:val="20"/>
                <w:szCs w:val="20"/>
              </w:rPr>
              <w:t xml:space="preserve">Able to translate </w:t>
            </w:r>
            <w:r w:rsidR="00FB6DF5">
              <w:rPr>
                <w:rFonts w:eastAsia="Times New Roman" w:cstheme="minorHAnsi"/>
                <w:color w:val="000000" w:themeColor="text1"/>
                <w:sz w:val="20"/>
                <w:szCs w:val="20"/>
              </w:rPr>
              <w:t xml:space="preserve">business requirements </w:t>
            </w:r>
            <w:r w:rsidRPr="00F613D8">
              <w:rPr>
                <w:rFonts w:eastAsia="Times New Roman" w:cstheme="minorHAnsi"/>
                <w:color w:val="000000" w:themeColor="text1"/>
                <w:sz w:val="20"/>
                <w:szCs w:val="20"/>
              </w:rPr>
              <w:t xml:space="preserve">into </w:t>
            </w:r>
            <w:r w:rsidR="00FB6DF5">
              <w:rPr>
                <w:rFonts w:eastAsia="Times New Roman" w:cstheme="minorHAnsi"/>
                <w:color w:val="000000" w:themeColor="text1"/>
                <w:sz w:val="20"/>
                <w:szCs w:val="20"/>
              </w:rPr>
              <w:t xml:space="preserve">the delivery of </w:t>
            </w:r>
            <w:r w:rsidRPr="00F613D8">
              <w:rPr>
                <w:rFonts w:eastAsia="Times New Roman" w:cstheme="minorHAnsi"/>
                <w:color w:val="000000" w:themeColor="text1"/>
                <w:sz w:val="20"/>
                <w:szCs w:val="20"/>
              </w:rPr>
              <w:t xml:space="preserve">effective </w:t>
            </w:r>
            <w:r w:rsidR="00FB6DF5">
              <w:rPr>
                <w:rFonts w:eastAsia="Times New Roman" w:cstheme="minorHAnsi"/>
                <w:color w:val="000000" w:themeColor="text1"/>
                <w:sz w:val="20"/>
                <w:szCs w:val="20"/>
              </w:rPr>
              <w:t xml:space="preserve">audit </w:t>
            </w:r>
            <w:r w:rsidRPr="00F613D8">
              <w:rPr>
                <w:rFonts w:eastAsia="Times New Roman" w:cstheme="minorHAnsi"/>
                <w:color w:val="000000" w:themeColor="text1"/>
                <w:sz w:val="20"/>
                <w:szCs w:val="20"/>
              </w:rPr>
              <w:t>activit</w:t>
            </w:r>
            <w:r w:rsidR="00FB6DF5">
              <w:rPr>
                <w:rFonts w:eastAsia="Times New Roman" w:cstheme="minorHAnsi"/>
                <w:color w:val="000000" w:themeColor="text1"/>
                <w:sz w:val="20"/>
                <w:szCs w:val="20"/>
              </w:rPr>
              <w:t>ies at site level;</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E26CE8" w:rsidRPr="00F613D8" w:rsidTr="00ED5BFF">
        <w:trPr>
          <w:trHeight w:val="393"/>
        </w:trPr>
        <w:tc>
          <w:tcPr>
            <w:tcW w:w="6804" w:type="dxa"/>
          </w:tcPr>
          <w:p w:rsidR="00E26CE8" w:rsidRPr="00F613D8" w:rsidRDefault="00E26CE8" w:rsidP="00FB6DF5">
            <w:pPr>
              <w:pStyle w:val="ListParagraph"/>
              <w:numPr>
                <w:ilvl w:val="0"/>
                <w:numId w:val="3"/>
              </w:numPr>
              <w:spacing w:after="0" w:line="259" w:lineRule="auto"/>
              <w:rPr>
                <w:rFonts w:eastAsia="Times New Roman" w:cstheme="minorHAnsi"/>
                <w:color w:val="000000" w:themeColor="text1"/>
                <w:sz w:val="20"/>
                <w:szCs w:val="20"/>
              </w:rPr>
            </w:pPr>
            <w:r w:rsidRPr="00F613D8">
              <w:rPr>
                <w:rFonts w:eastAsia="Times New Roman" w:cstheme="minorHAnsi"/>
                <w:color w:val="000000" w:themeColor="text1"/>
                <w:sz w:val="20"/>
                <w:szCs w:val="20"/>
              </w:rPr>
              <w:t>Able to lead by example, with first-hand knowledge of expertise</w:t>
            </w:r>
            <w:r w:rsidR="00FB6DF5">
              <w:rPr>
                <w:rFonts w:eastAsia="Times New Roman" w:cstheme="minorHAnsi"/>
                <w:color w:val="000000" w:themeColor="text1"/>
                <w:sz w:val="20"/>
                <w:szCs w:val="20"/>
              </w:rPr>
              <w:t xml:space="preserve"> and a high attention to detail;</w:t>
            </w:r>
          </w:p>
        </w:tc>
        <w:tc>
          <w:tcPr>
            <w:tcW w:w="971" w:type="dxa"/>
          </w:tcPr>
          <w:p w:rsidR="00E26CE8" w:rsidRPr="00F613D8" w:rsidRDefault="00E26CE8" w:rsidP="00FB6DF5">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FB6DF5">
            <w:pPr>
              <w:spacing w:after="0" w:line="240" w:lineRule="auto"/>
              <w:rPr>
                <w:rFonts w:eastAsia="Calibri" w:cs="Arial"/>
                <w:color w:val="000000" w:themeColor="text1"/>
                <w:sz w:val="20"/>
                <w:szCs w:val="20"/>
                <w:lang w:eastAsia="en-GB"/>
              </w:rPr>
            </w:pPr>
          </w:p>
        </w:tc>
      </w:tr>
      <w:tr w:rsidR="00E26CE8" w:rsidRPr="00F613D8" w:rsidTr="00ED5BFF">
        <w:trPr>
          <w:trHeight w:val="528"/>
        </w:trPr>
        <w:tc>
          <w:tcPr>
            <w:tcW w:w="6804" w:type="dxa"/>
          </w:tcPr>
          <w:p w:rsidR="00E26CE8" w:rsidRPr="00F613D8" w:rsidRDefault="00E26CE8" w:rsidP="00E26CE8">
            <w:pPr>
              <w:pStyle w:val="ListParagraph"/>
              <w:numPr>
                <w:ilvl w:val="0"/>
                <w:numId w:val="3"/>
              </w:numPr>
              <w:autoSpaceDE w:val="0"/>
              <w:autoSpaceDN w:val="0"/>
              <w:adjustRightInd w:val="0"/>
              <w:snapToGrid w:val="0"/>
              <w:spacing w:after="0" w:line="240" w:lineRule="auto"/>
              <w:rPr>
                <w:rFonts w:eastAsia="Times New Roman" w:cs="Calibri"/>
                <w:color w:val="000000" w:themeColor="text1"/>
                <w:sz w:val="20"/>
                <w:szCs w:val="20"/>
                <w:lang w:val="x-none"/>
              </w:rPr>
            </w:pPr>
            <w:r w:rsidRPr="00F613D8">
              <w:rPr>
                <w:rFonts w:eastAsia="Times New Roman" w:cs="Arial"/>
                <w:color w:val="000000" w:themeColor="text1"/>
                <w:sz w:val="20"/>
                <w:szCs w:val="20"/>
                <w:lang w:eastAsia="en-GB"/>
              </w:rPr>
              <w:t>Possesses excellent verbal communication skills; a</w:t>
            </w:r>
            <w:r w:rsidRPr="00F613D8">
              <w:rPr>
                <w:rFonts w:eastAsia="Times New Roman" w:cstheme="minorHAnsi"/>
                <w:color w:val="000000" w:themeColor="text1"/>
                <w:sz w:val="20"/>
                <w:szCs w:val="20"/>
              </w:rPr>
              <w:t>ble to influence or persuade others to gain acceptance, agreement or com</w:t>
            </w:r>
            <w:r w:rsidR="00FB6DF5">
              <w:rPr>
                <w:rFonts w:eastAsia="Times New Roman" w:cstheme="minorHAnsi"/>
                <w:color w:val="000000" w:themeColor="text1"/>
                <w:sz w:val="20"/>
                <w:szCs w:val="20"/>
              </w:rPr>
              <w:t>mitment to ideas and approaches;</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E26CE8" w:rsidRPr="00F613D8" w:rsidTr="00ED5BFF">
        <w:trPr>
          <w:trHeight w:val="644"/>
        </w:trPr>
        <w:tc>
          <w:tcPr>
            <w:tcW w:w="6804" w:type="dxa"/>
          </w:tcPr>
          <w:p w:rsidR="00E26CE8" w:rsidRPr="00F613D8" w:rsidRDefault="00E26CE8" w:rsidP="00792E17">
            <w:pPr>
              <w:numPr>
                <w:ilvl w:val="0"/>
                <w:numId w:val="3"/>
              </w:numPr>
              <w:spacing w:after="0" w:line="240" w:lineRule="auto"/>
              <w:contextualSpacing/>
              <w:jc w:val="both"/>
              <w:rPr>
                <w:rFonts w:eastAsia="Times New Roman" w:cs="Arial"/>
                <w:color w:val="000000" w:themeColor="text1"/>
                <w:sz w:val="20"/>
                <w:szCs w:val="20"/>
                <w:lang w:eastAsia="en-GB"/>
              </w:rPr>
            </w:pPr>
            <w:r w:rsidRPr="00F613D8">
              <w:rPr>
                <w:rFonts w:ascii="Calibri" w:eastAsia="Calibri" w:hAnsi="Calibri" w:cs="Calibri"/>
                <w:color w:val="000000" w:themeColor="text1"/>
                <w:sz w:val="20"/>
                <w:szCs w:val="20"/>
              </w:rPr>
              <w:t>Demonstrable leadership skills; being able to embrace Company values and standards and emb</w:t>
            </w:r>
            <w:r w:rsidR="004928CF">
              <w:rPr>
                <w:rFonts w:ascii="Calibri" w:eastAsia="Calibri" w:hAnsi="Calibri" w:cs="Calibri"/>
                <w:color w:val="000000" w:themeColor="text1"/>
                <w:sz w:val="20"/>
                <w:szCs w:val="20"/>
              </w:rPr>
              <w:t>ed them throughout the business;</w:t>
            </w:r>
          </w:p>
        </w:tc>
        <w:tc>
          <w:tcPr>
            <w:tcW w:w="971" w:type="dxa"/>
          </w:tcPr>
          <w:p w:rsidR="00E26CE8" w:rsidRPr="00F613D8" w:rsidRDefault="00E26CE8" w:rsidP="00792E17">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792E17">
            <w:pPr>
              <w:spacing w:after="0" w:line="240" w:lineRule="auto"/>
              <w:rPr>
                <w:rFonts w:eastAsia="Calibri" w:cs="Arial"/>
                <w:color w:val="000000" w:themeColor="text1"/>
                <w:sz w:val="20"/>
                <w:szCs w:val="20"/>
                <w:lang w:eastAsia="en-GB"/>
              </w:rPr>
            </w:pPr>
          </w:p>
        </w:tc>
      </w:tr>
      <w:tr w:rsidR="00E26CE8" w:rsidRPr="00F613D8" w:rsidTr="00ED5BFF">
        <w:trPr>
          <w:trHeight w:val="644"/>
        </w:trPr>
        <w:tc>
          <w:tcPr>
            <w:tcW w:w="6804" w:type="dxa"/>
          </w:tcPr>
          <w:p w:rsidR="00E26CE8" w:rsidRPr="00F613D8" w:rsidRDefault="00E26CE8" w:rsidP="00792E17">
            <w:pPr>
              <w:pStyle w:val="ListParagraph"/>
              <w:numPr>
                <w:ilvl w:val="0"/>
                <w:numId w:val="3"/>
              </w:numPr>
              <w:spacing w:after="0" w:line="259" w:lineRule="auto"/>
              <w:rPr>
                <w:rFonts w:eastAsia="Calibri" w:cs="Arial"/>
                <w:color w:val="000000" w:themeColor="text1"/>
                <w:sz w:val="20"/>
                <w:szCs w:val="20"/>
              </w:rPr>
            </w:pPr>
            <w:r w:rsidRPr="00F613D8">
              <w:rPr>
                <w:rFonts w:eastAsia="Calibri" w:cs="Arial"/>
                <w:color w:val="000000" w:themeColor="text1"/>
                <w:sz w:val="20"/>
                <w:szCs w:val="20"/>
              </w:rPr>
              <w:t>Able to multi</w:t>
            </w:r>
            <w:r w:rsidR="00150072">
              <w:rPr>
                <w:rFonts w:eastAsia="Calibri" w:cs="Arial"/>
                <w:color w:val="000000" w:themeColor="text1"/>
                <w:sz w:val="20"/>
                <w:szCs w:val="20"/>
              </w:rPr>
              <w:t>-</w:t>
            </w:r>
            <w:r w:rsidRPr="00F613D8">
              <w:rPr>
                <w:rFonts w:eastAsia="Calibri" w:cs="Arial"/>
                <w:color w:val="000000" w:themeColor="text1"/>
                <w:sz w:val="20"/>
                <w:szCs w:val="20"/>
              </w:rPr>
              <w:t xml:space="preserve">task and manage a variety of activities </w:t>
            </w:r>
            <w:r w:rsidR="00150072">
              <w:rPr>
                <w:rFonts w:eastAsia="Calibri" w:cs="Arial"/>
                <w:color w:val="000000" w:themeColor="text1"/>
                <w:sz w:val="20"/>
                <w:szCs w:val="20"/>
              </w:rPr>
              <w:t xml:space="preserve">in a high-pressure environment, </w:t>
            </w:r>
            <w:r w:rsidRPr="00F613D8">
              <w:rPr>
                <w:rFonts w:eastAsia="Calibri" w:cs="Arial"/>
                <w:color w:val="000000" w:themeColor="text1"/>
                <w:sz w:val="20"/>
                <w:szCs w:val="20"/>
              </w:rPr>
              <w:t xml:space="preserve">and </w:t>
            </w:r>
            <w:r w:rsidR="00150072">
              <w:rPr>
                <w:rFonts w:eastAsia="Calibri" w:cs="Arial"/>
                <w:color w:val="000000" w:themeColor="text1"/>
                <w:sz w:val="20"/>
                <w:szCs w:val="20"/>
              </w:rPr>
              <w:t xml:space="preserve">deliver on </w:t>
            </w:r>
            <w:r w:rsidRPr="00F613D8">
              <w:rPr>
                <w:rFonts w:eastAsia="Calibri" w:cs="Arial"/>
                <w:color w:val="000000" w:themeColor="text1"/>
                <w:sz w:val="20"/>
                <w:szCs w:val="20"/>
              </w:rPr>
              <w:t xml:space="preserve">converging and  </w:t>
            </w:r>
            <w:r w:rsidR="00150072">
              <w:rPr>
                <w:rFonts w:eastAsia="Calibri" w:cs="Arial"/>
                <w:color w:val="000000" w:themeColor="text1"/>
                <w:sz w:val="20"/>
                <w:szCs w:val="20"/>
              </w:rPr>
              <w:t xml:space="preserve">simultaneously </w:t>
            </w:r>
            <w:r w:rsidRPr="00F613D8">
              <w:rPr>
                <w:rFonts w:eastAsia="Calibri" w:cs="Arial"/>
                <w:color w:val="000000" w:themeColor="text1"/>
                <w:sz w:val="20"/>
                <w:szCs w:val="20"/>
              </w:rPr>
              <w:t>occurring</w:t>
            </w:r>
            <w:r w:rsidR="00150072">
              <w:rPr>
                <w:rFonts w:eastAsia="Calibri" w:cs="Arial"/>
                <w:color w:val="000000" w:themeColor="text1"/>
                <w:sz w:val="20"/>
                <w:szCs w:val="20"/>
              </w:rPr>
              <w:t xml:space="preserve"> deadlines;</w:t>
            </w:r>
          </w:p>
        </w:tc>
        <w:tc>
          <w:tcPr>
            <w:tcW w:w="971" w:type="dxa"/>
          </w:tcPr>
          <w:p w:rsidR="00E26CE8" w:rsidRPr="00F613D8" w:rsidRDefault="00E26CE8" w:rsidP="00792E17">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792E17">
            <w:pPr>
              <w:spacing w:after="0" w:line="240" w:lineRule="auto"/>
              <w:rPr>
                <w:rFonts w:eastAsia="Calibri" w:cs="Arial"/>
                <w:color w:val="000000" w:themeColor="text1"/>
                <w:sz w:val="20"/>
                <w:szCs w:val="20"/>
                <w:lang w:eastAsia="en-GB"/>
              </w:rPr>
            </w:pPr>
          </w:p>
        </w:tc>
      </w:tr>
      <w:tr w:rsidR="00E26CE8" w:rsidRPr="00F613D8" w:rsidTr="00ED5BFF">
        <w:trPr>
          <w:trHeight w:val="644"/>
        </w:trPr>
        <w:tc>
          <w:tcPr>
            <w:tcW w:w="6804" w:type="dxa"/>
          </w:tcPr>
          <w:p w:rsidR="00E26CE8" w:rsidRPr="00F613D8" w:rsidRDefault="00E26CE8" w:rsidP="00E26CE8">
            <w:pPr>
              <w:pStyle w:val="ListParagraph"/>
              <w:numPr>
                <w:ilvl w:val="0"/>
                <w:numId w:val="3"/>
              </w:numPr>
              <w:spacing w:after="160" w:line="259" w:lineRule="auto"/>
              <w:rPr>
                <w:rFonts w:eastAsia="Calibri" w:cs="Arial"/>
                <w:color w:val="000000" w:themeColor="text1"/>
                <w:sz w:val="20"/>
                <w:szCs w:val="20"/>
              </w:rPr>
            </w:pPr>
            <w:r w:rsidRPr="00F613D8">
              <w:rPr>
                <w:rFonts w:eastAsia="Calibri" w:cs="Arial"/>
                <w:color w:val="000000" w:themeColor="text1"/>
                <w:sz w:val="20"/>
                <w:szCs w:val="20"/>
              </w:rPr>
              <w:t>Possesses a high level of self-awareness; understands own and others strengths and development area</w:t>
            </w:r>
            <w:r w:rsidR="00150072">
              <w:rPr>
                <w:rFonts w:eastAsia="Calibri" w:cs="Arial"/>
                <w:color w:val="000000" w:themeColor="text1"/>
                <w:sz w:val="20"/>
                <w:szCs w:val="20"/>
              </w:rPr>
              <w:t>s and utilises them accordingly;</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E26CE8" w:rsidRPr="00F613D8" w:rsidTr="00ED5BFF">
        <w:trPr>
          <w:trHeight w:val="405"/>
        </w:trPr>
        <w:tc>
          <w:tcPr>
            <w:tcW w:w="6804" w:type="dxa"/>
          </w:tcPr>
          <w:p w:rsidR="00E26CE8" w:rsidRPr="00F613D8" w:rsidRDefault="00E26CE8" w:rsidP="00E26CE8">
            <w:pPr>
              <w:pStyle w:val="ListParagraph"/>
              <w:numPr>
                <w:ilvl w:val="0"/>
                <w:numId w:val="3"/>
              </w:numPr>
              <w:spacing w:after="160" w:line="259" w:lineRule="auto"/>
              <w:rPr>
                <w:rFonts w:eastAsia="Calibri" w:cs="Arial"/>
                <w:color w:val="000000" w:themeColor="text1"/>
                <w:sz w:val="20"/>
                <w:szCs w:val="20"/>
              </w:rPr>
            </w:pPr>
            <w:r w:rsidRPr="00F613D8">
              <w:rPr>
                <w:rFonts w:eastAsia="Calibri" w:cs="Arial"/>
                <w:color w:val="000000" w:themeColor="text1"/>
                <w:sz w:val="20"/>
                <w:szCs w:val="20"/>
              </w:rPr>
              <w:t>Sound judgement skills around operational focus and people</w:t>
            </w:r>
            <w:r w:rsidR="00150072">
              <w:rPr>
                <w:rFonts w:eastAsia="Calibri" w:cs="Arial"/>
                <w:color w:val="000000" w:themeColor="text1"/>
                <w:sz w:val="20"/>
                <w:szCs w:val="20"/>
              </w:rPr>
              <w:t>;</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9332FA" w:rsidRPr="00F613D8" w:rsidTr="00ED5BFF">
        <w:trPr>
          <w:trHeight w:val="405"/>
        </w:trPr>
        <w:tc>
          <w:tcPr>
            <w:tcW w:w="6804" w:type="dxa"/>
          </w:tcPr>
          <w:p w:rsidR="009332FA" w:rsidRPr="00F613D8" w:rsidRDefault="009332FA" w:rsidP="00792E17">
            <w:pPr>
              <w:pStyle w:val="ListParagraph"/>
              <w:numPr>
                <w:ilvl w:val="0"/>
                <w:numId w:val="3"/>
              </w:numPr>
              <w:spacing w:after="0" w:line="259" w:lineRule="auto"/>
              <w:rPr>
                <w:rFonts w:eastAsia="Calibri" w:cs="Arial"/>
                <w:color w:val="000000" w:themeColor="text1"/>
                <w:sz w:val="20"/>
                <w:szCs w:val="20"/>
              </w:rPr>
            </w:pPr>
            <w:r w:rsidRPr="009332FA">
              <w:rPr>
                <w:rFonts w:eastAsia="Calibri" w:cs="Arial"/>
                <w:color w:val="000000" w:themeColor="text1"/>
                <w:sz w:val="20"/>
                <w:szCs w:val="20"/>
              </w:rPr>
              <w:t>Well organised with ability to work under pressure with minimum supervision</w:t>
            </w:r>
            <w:r>
              <w:rPr>
                <w:rFonts w:eastAsia="Calibri" w:cs="Arial"/>
                <w:color w:val="000000" w:themeColor="text1"/>
                <w:sz w:val="20"/>
                <w:szCs w:val="20"/>
              </w:rPr>
              <w:t>;</w:t>
            </w:r>
          </w:p>
        </w:tc>
        <w:tc>
          <w:tcPr>
            <w:tcW w:w="971" w:type="dxa"/>
          </w:tcPr>
          <w:p w:rsidR="009332FA" w:rsidRPr="00F613D8" w:rsidRDefault="009332FA" w:rsidP="00792E17">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9332FA" w:rsidRPr="00F613D8" w:rsidRDefault="009332FA" w:rsidP="00792E17">
            <w:pPr>
              <w:spacing w:after="0" w:line="240" w:lineRule="auto"/>
              <w:rPr>
                <w:rFonts w:eastAsia="Calibri" w:cs="Arial"/>
                <w:color w:val="000000" w:themeColor="text1"/>
                <w:sz w:val="20"/>
                <w:szCs w:val="20"/>
                <w:lang w:eastAsia="en-GB"/>
              </w:rPr>
            </w:pPr>
          </w:p>
        </w:tc>
      </w:tr>
      <w:tr w:rsidR="00E26CE8" w:rsidRPr="00F613D8" w:rsidTr="00ED5BFF">
        <w:trPr>
          <w:trHeight w:val="644"/>
        </w:trPr>
        <w:tc>
          <w:tcPr>
            <w:tcW w:w="6804" w:type="dxa"/>
          </w:tcPr>
          <w:p w:rsidR="00150072" w:rsidRPr="00FB6DF5" w:rsidRDefault="00150072" w:rsidP="00150072">
            <w:pPr>
              <w:pStyle w:val="ListParagraph"/>
              <w:numPr>
                <w:ilvl w:val="0"/>
                <w:numId w:val="2"/>
              </w:numPr>
              <w:autoSpaceDE w:val="0"/>
              <w:autoSpaceDN w:val="0"/>
              <w:adjustRightInd w:val="0"/>
              <w:snapToGrid w:val="0"/>
              <w:spacing w:after="0" w:line="240" w:lineRule="auto"/>
              <w:rPr>
                <w:rFonts w:eastAsia="Times New Roman" w:cs="Arial"/>
                <w:color w:val="000000" w:themeColor="text1"/>
                <w:sz w:val="20"/>
                <w:szCs w:val="20"/>
                <w:lang w:eastAsia="en-GB"/>
              </w:rPr>
            </w:pPr>
            <w:r w:rsidRPr="00FB6DF5">
              <w:rPr>
                <w:rFonts w:eastAsia="Times New Roman" w:cs="Arial"/>
                <w:color w:val="000000" w:themeColor="text1"/>
                <w:sz w:val="20"/>
                <w:szCs w:val="20"/>
                <w:lang w:eastAsia="en-GB"/>
              </w:rPr>
              <w:t xml:space="preserve">A strong desire for accuracy and high levels of attention to detail, </w:t>
            </w:r>
            <w:r>
              <w:rPr>
                <w:rFonts w:eastAsia="Times New Roman" w:cs="Arial"/>
                <w:color w:val="000000" w:themeColor="text1"/>
                <w:sz w:val="20"/>
                <w:szCs w:val="20"/>
                <w:lang w:eastAsia="en-GB"/>
              </w:rPr>
              <w:t xml:space="preserve">with the </w:t>
            </w:r>
          </w:p>
          <w:p w:rsidR="00E26CE8" w:rsidRPr="00150072" w:rsidRDefault="00150072" w:rsidP="00150072">
            <w:pPr>
              <w:pStyle w:val="ListParagraph"/>
              <w:autoSpaceDE w:val="0"/>
              <w:autoSpaceDN w:val="0"/>
              <w:adjustRightInd w:val="0"/>
              <w:snapToGrid w:val="0"/>
              <w:spacing w:after="0" w:line="240" w:lineRule="auto"/>
              <w:ind w:left="360"/>
              <w:rPr>
                <w:rFonts w:eastAsia="Times New Roman" w:cs="Arial"/>
                <w:color w:val="000000" w:themeColor="text1"/>
                <w:sz w:val="20"/>
                <w:szCs w:val="20"/>
                <w:lang w:eastAsia="en-GB"/>
              </w:rPr>
            </w:pPr>
            <w:r w:rsidRPr="00FB6DF5">
              <w:rPr>
                <w:rFonts w:eastAsia="Times New Roman" w:cs="Arial"/>
                <w:color w:val="000000" w:themeColor="text1"/>
                <w:sz w:val="20"/>
                <w:szCs w:val="20"/>
                <w:lang w:eastAsia="en-GB"/>
              </w:rPr>
              <w:t xml:space="preserve">understanding of the vital importance of generating and reacting to up to date information </w:t>
            </w:r>
            <w:r>
              <w:rPr>
                <w:rFonts w:eastAsia="Times New Roman" w:cs="Arial"/>
                <w:color w:val="000000" w:themeColor="text1"/>
                <w:sz w:val="20"/>
                <w:szCs w:val="20"/>
                <w:lang w:eastAsia="en-GB"/>
              </w:rPr>
              <w:t>with regards to stock;</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E26CE8" w:rsidRPr="00F613D8" w:rsidTr="00ED5BFF">
        <w:trPr>
          <w:trHeight w:val="259"/>
        </w:trPr>
        <w:tc>
          <w:tcPr>
            <w:tcW w:w="6804" w:type="dxa"/>
          </w:tcPr>
          <w:p w:rsidR="00E26CE8" w:rsidRPr="00F613D8" w:rsidRDefault="00E26CE8" w:rsidP="00E26CE8">
            <w:pPr>
              <w:pStyle w:val="ListParagraph"/>
              <w:numPr>
                <w:ilvl w:val="0"/>
                <w:numId w:val="3"/>
              </w:numPr>
              <w:autoSpaceDE w:val="0"/>
              <w:autoSpaceDN w:val="0"/>
              <w:adjustRightInd w:val="0"/>
              <w:snapToGrid w:val="0"/>
              <w:spacing w:after="0" w:line="240" w:lineRule="auto"/>
              <w:rPr>
                <w:rFonts w:eastAsia="Times New Roman" w:cs="Arial"/>
                <w:color w:val="000000" w:themeColor="text1"/>
                <w:sz w:val="20"/>
                <w:szCs w:val="20"/>
                <w:lang w:eastAsia="en-GB"/>
              </w:rPr>
            </w:pPr>
            <w:r w:rsidRPr="00F613D8">
              <w:rPr>
                <w:rFonts w:ascii="Calibri" w:eastAsia="Times New Roman" w:hAnsi="Calibri" w:cs="Calibri"/>
                <w:color w:val="000000" w:themeColor="text1"/>
                <w:sz w:val="20"/>
                <w:szCs w:val="20"/>
              </w:rPr>
              <w:t>A strong sense of urgency, initiative and drive to get things done correctly, with emphasis on working with an</w:t>
            </w:r>
            <w:r w:rsidR="00150072">
              <w:rPr>
                <w:rFonts w:ascii="Calibri" w:eastAsia="Times New Roman" w:hAnsi="Calibri" w:cs="Calibri"/>
                <w:color w:val="000000" w:themeColor="text1"/>
                <w:sz w:val="20"/>
                <w:szCs w:val="20"/>
              </w:rPr>
              <w:t>d through people in the process;</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E26CE8" w:rsidRPr="00F613D8" w:rsidTr="00ED5BFF">
        <w:trPr>
          <w:trHeight w:val="259"/>
        </w:trPr>
        <w:tc>
          <w:tcPr>
            <w:tcW w:w="6804" w:type="dxa"/>
          </w:tcPr>
          <w:p w:rsidR="00E26CE8" w:rsidRPr="00F613D8" w:rsidRDefault="00E26CE8" w:rsidP="00E26CE8">
            <w:pPr>
              <w:pStyle w:val="ListParagraph"/>
              <w:numPr>
                <w:ilvl w:val="0"/>
                <w:numId w:val="3"/>
              </w:numPr>
              <w:autoSpaceDE w:val="0"/>
              <w:autoSpaceDN w:val="0"/>
              <w:adjustRightInd w:val="0"/>
              <w:snapToGrid w:val="0"/>
              <w:spacing w:after="0" w:line="240" w:lineRule="auto"/>
              <w:rPr>
                <w:rFonts w:eastAsia="Times New Roman" w:cs="Calibri"/>
                <w:color w:val="000000" w:themeColor="text1"/>
                <w:sz w:val="20"/>
                <w:szCs w:val="20"/>
                <w:lang w:val="x-none"/>
              </w:rPr>
            </w:pPr>
            <w:r w:rsidRPr="00F613D8">
              <w:rPr>
                <w:rFonts w:eastAsia="Times New Roman" w:cs="Arial"/>
                <w:color w:val="000000" w:themeColor="text1"/>
                <w:sz w:val="20"/>
                <w:szCs w:val="20"/>
                <w:lang w:eastAsia="en-GB"/>
              </w:rPr>
              <w:t xml:space="preserve">Able to handle difficult situations involving employee relationships and to solve problems in creative, practical ways; </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E26CE8" w:rsidRPr="00F613D8" w:rsidTr="00ED5BFF">
        <w:trPr>
          <w:trHeight w:val="259"/>
        </w:trPr>
        <w:tc>
          <w:tcPr>
            <w:tcW w:w="6804" w:type="dxa"/>
          </w:tcPr>
          <w:p w:rsidR="00E26CE8" w:rsidRDefault="00A77F7A" w:rsidP="00E26CE8">
            <w:pPr>
              <w:pStyle w:val="ListParagraph"/>
              <w:numPr>
                <w:ilvl w:val="0"/>
                <w:numId w:val="3"/>
              </w:numPr>
              <w:autoSpaceDE w:val="0"/>
              <w:autoSpaceDN w:val="0"/>
              <w:adjustRightInd w:val="0"/>
              <w:snapToGrid w:val="0"/>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 xml:space="preserve">Able to support or relocate to other Mannin Retail sites on the isle of man; </w:t>
            </w:r>
          </w:p>
          <w:p w:rsidR="00A77F7A" w:rsidRPr="00F613D8" w:rsidRDefault="00A77F7A" w:rsidP="00A77F7A">
            <w:pPr>
              <w:pStyle w:val="ListParagraph"/>
              <w:autoSpaceDE w:val="0"/>
              <w:autoSpaceDN w:val="0"/>
              <w:adjustRightInd w:val="0"/>
              <w:snapToGrid w:val="0"/>
              <w:spacing w:after="0" w:line="240" w:lineRule="auto"/>
              <w:ind w:left="360"/>
              <w:rPr>
                <w:rFonts w:eastAsia="Times New Roman" w:cstheme="minorHAnsi"/>
                <w:color w:val="000000" w:themeColor="text1"/>
                <w:sz w:val="20"/>
                <w:szCs w:val="20"/>
              </w:rPr>
            </w:pP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A77F7A" w:rsidRPr="00F613D8" w:rsidTr="00ED5BFF">
        <w:trPr>
          <w:trHeight w:val="259"/>
        </w:trPr>
        <w:tc>
          <w:tcPr>
            <w:tcW w:w="6804" w:type="dxa"/>
          </w:tcPr>
          <w:p w:rsidR="00A77F7A" w:rsidRDefault="00A77F7A" w:rsidP="00E26CE8">
            <w:pPr>
              <w:pStyle w:val="ListParagraph"/>
              <w:numPr>
                <w:ilvl w:val="0"/>
                <w:numId w:val="3"/>
              </w:numPr>
              <w:autoSpaceDE w:val="0"/>
              <w:autoSpaceDN w:val="0"/>
              <w:adjustRightInd w:val="0"/>
              <w:snapToGrid w:val="0"/>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Holds a full Isle of Man driving Licence.</w:t>
            </w:r>
          </w:p>
        </w:tc>
        <w:tc>
          <w:tcPr>
            <w:tcW w:w="971" w:type="dxa"/>
          </w:tcPr>
          <w:p w:rsidR="00A77F7A" w:rsidRPr="00F613D8" w:rsidRDefault="00A77F7A" w:rsidP="00ED5BFF">
            <w:pPr>
              <w:spacing w:after="0" w:line="240" w:lineRule="auto"/>
              <w:rPr>
                <w:rFonts w:eastAsia="Calibri" w:cs="Arial"/>
                <w:color w:val="000000" w:themeColor="text1"/>
                <w:sz w:val="20"/>
                <w:szCs w:val="20"/>
                <w:lang w:eastAsia="en-GB"/>
              </w:rPr>
            </w:pPr>
          </w:p>
        </w:tc>
        <w:tc>
          <w:tcPr>
            <w:tcW w:w="1156" w:type="dxa"/>
          </w:tcPr>
          <w:p w:rsidR="00A77F7A" w:rsidRDefault="00A77F7A"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p w:rsidR="00A77F7A" w:rsidRPr="00F613D8" w:rsidRDefault="00A77F7A" w:rsidP="00ED5BFF">
            <w:pPr>
              <w:spacing w:after="0" w:line="240" w:lineRule="auto"/>
              <w:rPr>
                <w:rFonts w:eastAsia="Calibri" w:cs="Arial"/>
                <w:color w:val="000000" w:themeColor="text1"/>
                <w:sz w:val="20"/>
                <w:szCs w:val="20"/>
                <w:lang w:eastAsia="en-GB"/>
              </w:rPr>
            </w:pPr>
          </w:p>
        </w:tc>
      </w:tr>
    </w:tbl>
    <w:p w:rsidR="00E26CE8" w:rsidRPr="00F613D8" w:rsidRDefault="00E26CE8" w:rsidP="00E26CE8">
      <w:pPr>
        <w:spacing w:after="0" w:line="240" w:lineRule="auto"/>
        <w:rPr>
          <w:rFonts w:eastAsia="Times New Roman" w:cstheme="minorHAnsi"/>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6"/>
        <w:gridCol w:w="1094"/>
        <w:gridCol w:w="1156"/>
      </w:tblGrid>
      <w:tr w:rsidR="00E26CE8" w:rsidRPr="00F613D8" w:rsidTr="00ED5BFF">
        <w:trPr>
          <w:trHeight w:val="608"/>
        </w:trPr>
        <w:tc>
          <w:tcPr>
            <w:tcW w:w="6766"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EXPERIENCE, EDUCATION, TYPICALLY</w:t>
            </w:r>
          </w:p>
        </w:tc>
        <w:tc>
          <w:tcPr>
            <w:tcW w:w="1094"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Essential</w:t>
            </w:r>
          </w:p>
        </w:tc>
        <w:tc>
          <w:tcPr>
            <w:tcW w:w="1156"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Desirable</w:t>
            </w:r>
          </w:p>
        </w:tc>
      </w:tr>
      <w:tr w:rsidR="00E26CE8" w:rsidRPr="00F613D8" w:rsidTr="00ED5BFF">
        <w:trPr>
          <w:trHeight w:val="384"/>
        </w:trPr>
        <w:tc>
          <w:tcPr>
            <w:tcW w:w="6766" w:type="dxa"/>
          </w:tcPr>
          <w:p w:rsidR="00E26CE8" w:rsidRPr="00F613D8" w:rsidRDefault="00E26CE8" w:rsidP="00504B0E">
            <w:pPr>
              <w:pStyle w:val="ListParagraph"/>
              <w:numPr>
                <w:ilvl w:val="0"/>
                <w:numId w:val="4"/>
              </w:numPr>
              <w:autoSpaceDE w:val="0"/>
              <w:autoSpaceDN w:val="0"/>
              <w:adjustRightInd w:val="0"/>
              <w:snapToGrid w:val="0"/>
              <w:spacing w:after="0" w:line="240" w:lineRule="auto"/>
              <w:rPr>
                <w:rFonts w:eastAsia="Times New Roman" w:cs="Calibri"/>
                <w:color w:val="000000" w:themeColor="text1"/>
                <w:sz w:val="20"/>
                <w:szCs w:val="20"/>
                <w:lang w:val="x-none"/>
              </w:rPr>
            </w:pPr>
            <w:r w:rsidRPr="00F613D8">
              <w:rPr>
                <w:rFonts w:eastAsia="Times New Roman" w:cs="Arial"/>
                <w:color w:val="000000" w:themeColor="text1"/>
                <w:sz w:val="20"/>
                <w:szCs w:val="20"/>
                <w:lang w:eastAsia="en-GB"/>
              </w:rPr>
              <w:t xml:space="preserve">Ideally, </w:t>
            </w:r>
            <w:r>
              <w:rPr>
                <w:rFonts w:eastAsia="Times New Roman" w:cs="Arial"/>
                <w:color w:val="000000" w:themeColor="text1"/>
                <w:sz w:val="20"/>
                <w:szCs w:val="20"/>
                <w:lang w:eastAsia="en-GB"/>
              </w:rPr>
              <w:t xml:space="preserve">a minimum </w:t>
            </w:r>
            <w:r w:rsidR="00A77F7A">
              <w:rPr>
                <w:rFonts w:eastAsia="Times New Roman" w:cs="Arial"/>
                <w:color w:val="000000" w:themeColor="text1"/>
                <w:sz w:val="20"/>
                <w:szCs w:val="20"/>
                <w:lang w:eastAsia="en-GB"/>
              </w:rPr>
              <w:t>of 2</w:t>
            </w:r>
            <w:r w:rsidR="001C64A0">
              <w:rPr>
                <w:rFonts w:eastAsia="Times New Roman" w:cs="Arial"/>
                <w:color w:val="000000" w:themeColor="text1"/>
                <w:sz w:val="20"/>
                <w:szCs w:val="20"/>
                <w:lang w:eastAsia="en-GB"/>
              </w:rPr>
              <w:t xml:space="preserve">-3 </w:t>
            </w:r>
            <w:r w:rsidRPr="00F613D8">
              <w:rPr>
                <w:rFonts w:eastAsia="Times New Roman" w:cs="Arial"/>
                <w:color w:val="000000" w:themeColor="text1"/>
                <w:sz w:val="20"/>
                <w:szCs w:val="20"/>
                <w:lang w:eastAsia="en-GB"/>
              </w:rPr>
              <w:t xml:space="preserve">years’ </w:t>
            </w:r>
            <w:r w:rsidR="00504B0E">
              <w:rPr>
                <w:rFonts w:eastAsia="Times New Roman" w:cs="Arial"/>
                <w:color w:val="000000" w:themeColor="text1"/>
                <w:sz w:val="20"/>
                <w:szCs w:val="20"/>
                <w:lang w:eastAsia="en-GB"/>
              </w:rPr>
              <w:t>Store Management Experience in a high sales turnover store.</w:t>
            </w:r>
            <w:r w:rsidRPr="00F613D8">
              <w:rPr>
                <w:rFonts w:eastAsia="Times New Roman" w:cs="Calibri"/>
                <w:color w:val="000000" w:themeColor="text1"/>
                <w:sz w:val="20"/>
                <w:szCs w:val="20"/>
              </w:rPr>
              <w:t xml:space="preserve"> </w:t>
            </w:r>
          </w:p>
        </w:tc>
        <w:tc>
          <w:tcPr>
            <w:tcW w:w="1094" w:type="dxa"/>
          </w:tcPr>
          <w:p w:rsidR="00E26CE8" w:rsidRPr="00F613D8" w:rsidRDefault="00E26CE8" w:rsidP="00ED5BFF">
            <w:pPr>
              <w:rPr>
                <w:rFonts w:eastAsia="Calibri" w:cs="Times New Roman"/>
                <w:color w:val="000000" w:themeColor="text1"/>
                <w:sz w:val="20"/>
                <w:szCs w:val="20"/>
              </w:rPr>
            </w:pPr>
            <w:r w:rsidRPr="00F613D8">
              <w:rPr>
                <w:rFonts w:eastAsia="Calibri" w:cs="Times New Roman"/>
                <w:color w:val="000000" w:themeColor="text1"/>
                <w:sz w:val="20"/>
                <w:szCs w:val="20"/>
              </w:rPr>
              <w:t>●</w:t>
            </w:r>
          </w:p>
        </w:tc>
        <w:tc>
          <w:tcPr>
            <w:tcW w:w="1156" w:type="dxa"/>
          </w:tcPr>
          <w:p w:rsidR="00E26CE8" w:rsidRPr="00F613D8" w:rsidRDefault="00E26CE8" w:rsidP="00ED5BFF">
            <w:pPr>
              <w:spacing w:after="0" w:line="240" w:lineRule="auto"/>
              <w:ind w:left="360"/>
              <w:contextualSpacing/>
              <w:rPr>
                <w:rFonts w:eastAsia="Calibri" w:cs="Arial"/>
                <w:color w:val="000000" w:themeColor="text1"/>
                <w:sz w:val="20"/>
                <w:szCs w:val="20"/>
                <w:lang w:eastAsia="en-GB"/>
              </w:rPr>
            </w:pPr>
          </w:p>
        </w:tc>
      </w:tr>
      <w:tr w:rsidR="001C64A0" w:rsidRPr="00F613D8" w:rsidTr="00ED5BFF">
        <w:trPr>
          <w:trHeight w:val="384"/>
        </w:trPr>
        <w:tc>
          <w:tcPr>
            <w:tcW w:w="6766" w:type="dxa"/>
          </w:tcPr>
          <w:p w:rsidR="001C64A0" w:rsidRPr="00F613D8" w:rsidRDefault="00504B0E" w:rsidP="00780300">
            <w:pPr>
              <w:pStyle w:val="ListParagraph"/>
              <w:numPr>
                <w:ilvl w:val="0"/>
                <w:numId w:val="4"/>
              </w:numPr>
              <w:autoSpaceDE w:val="0"/>
              <w:autoSpaceDN w:val="0"/>
              <w:adjustRightInd w:val="0"/>
              <w:snapToGrid w:val="0"/>
              <w:spacing w:after="0" w:line="240" w:lineRule="auto"/>
              <w:rPr>
                <w:rFonts w:eastAsia="Times New Roman" w:cs="Arial"/>
                <w:color w:val="000000" w:themeColor="text1"/>
                <w:sz w:val="20"/>
                <w:szCs w:val="20"/>
                <w:lang w:eastAsia="en-GB"/>
              </w:rPr>
            </w:pPr>
            <w:r>
              <w:rPr>
                <w:rFonts w:eastAsia="Times New Roman" w:cs="Arial"/>
                <w:color w:val="000000" w:themeColor="text1"/>
                <w:sz w:val="20"/>
                <w:szCs w:val="20"/>
                <w:lang w:eastAsia="en-GB"/>
              </w:rPr>
              <w:t xml:space="preserve">Experience of managing large teams of colleagues and </w:t>
            </w:r>
            <w:r w:rsidR="00A77F7A">
              <w:rPr>
                <w:rFonts w:eastAsia="Times New Roman" w:cs="Arial"/>
                <w:color w:val="000000" w:themeColor="text1"/>
                <w:sz w:val="20"/>
                <w:szCs w:val="20"/>
                <w:lang w:eastAsia="en-GB"/>
              </w:rPr>
              <w:t>supervisors</w:t>
            </w:r>
            <w:r>
              <w:rPr>
                <w:rFonts w:eastAsia="Times New Roman" w:cs="Arial"/>
                <w:color w:val="000000" w:themeColor="text1"/>
                <w:sz w:val="20"/>
                <w:szCs w:val="20"/>
                <w:lang w:eastAsia="en-GB"/>
              </w:rPr>
              <w:t xml:space="preserve"> in the retail section</w:t>
            </w:r>
            <w:r w:rsidR="00846812">
              <w:rPr>
                <w:rFonts w:eastAsia="Times New Roman" w:cs="Arial"/>
                <w:color w:val="000000" w:themeColor="text1"/>
                <w:sz w:val="20"/>
                <w:szCs w:val="20"/>
                <w:lang w:eastAsia="en-GB"/>
              </w:rPr>
              <w:t xml:space="preserve"> </w:t>
            </w:r>
          </w:p>
        </w:tc>
        <w:tc>
          <w:tcPr>
            <w:tcW w:w="1094" w:type="dxa"/>
          </w:tcPr>
          <w:p w:rsidR="001C64A0" w:rsidRPr="00F613D8" w:rsidRDefault="00504B0E" w:rsidP="00ED5BFF">
            <w:pPr>
              <w:rPr>
                <w:rFonts w:eastAsia="Calibri" w:cs="Times New Roman"/>
                <w:color w:val="000000" w:themeColor="text1"/>
                <w:sz w:val="20"/>
                <w:szCs w:val="20"/>
              </w:rPr>
            </w:pPr>
            <w:r w:rsidRPr="00F613D8">
              <w:rPr>
                <w:rFonts w:eastAsia="Calibri" w:cs="Times New Roman"/>
                <w:color w:val="000000" w:themeColor="text1"/>
                <w:sz w:val="20"/>
                <w:szCs w:val="20"/>
              </w:rPr>
              <w:t>●</w:t>
            </w:r>
          </w:p>
        </w:tc>
        <w:tc>
          <w:tcPr>
            <w:tcW w:w="1156" w:type="dxa"/>
          </w:tcPr>
          <w:p w:rsidR="001C64A0" w:rsidRPr="00F613D8" w:rsidRDefault="001C64A0" w:rsidP="00ED5BFF">
            <w:pPr>
              <w:spacing w:after="0" w:line="240" w:lineRule="auto"/>
              <w:ind w:left="360"/>
              <w:contextualSpacing/>
              <w:rPr>
                <w:rFonts w:eastAsia="Calibri" w:cs="Arial"/>
                <w:color w:val="000000" w:themeColor="text1"/>
                <w:sz w:val="20"/>
                <w:szCs w:val="20"/>
                <w:lang w:eastAsia="en-GB"/>
              </w:rPr>
            </w:pPr>
          </w:p>
        </w:tc>
      </w:tr>
      <w:tr w:rsidR="00E26CE8" w:rsidRPr="00F613D8" w:rsidTr="00ED5BFF">
        <w:trPr>
          <w:trHeight w:val="356"/>
        </w:trPr>
        <w:tc>
          <w:tcPr>
            <w:tcW w:w="6766" w:type="dxa"/>
          </w:tcPr>
          <w:p w:rsidR="00E26CE8" w:rsidRPr="00F613D8" w:rsidRDefault="00504B0E" w:rsidP="001C64A0">
            <w:pPr>
              <w:pStyle w:val="ListParagraph"/>
              <w:numPr>
                <w:ilvl w:val="0"/>
                <w:numId w:val="4"/>
              </w:numPr>
              <w:autoSpaceDE w:val="0"/>
              <w:autoSpaceDN w:val="0"/>
              <w:adjustRightInd w:val="0"/>
              <w:snapToGrid w:val="0"/>
              <w:spacing w:after="0" w:line="240" w:lineRule="auto"/>
              <w:rPr>
                <w:rFonts w:eastAsia="Times New Roman" w:cs="Calibri"/>
                <w:color w:val="000000" w:themeColor="text1"/>
                <w:sz w:val="20"/>
                <w:szCs w:val="20"/>
                <w:lang w:val="x-none"/>
              </w:rPr>
            </w:pPr>
            <w:r>
              <w:rPr>
                <w:rFonts w:eastAsia="Times New Roman" w:cs="Arial"/>
                <w:color w:val="000000" w:themeColor="text1"/>
                <w:sz w:val="20"/>
                <w:szCs w:val="20"/>
                <w:lang w:eastAsia="en-GB"/>
              </w:rPr>
              <w:t>Good knowledge of what good looks like for retail standards and retail operations</w:t>
            </w:r>
          </w:p>
        </w:tc>
        <w:tc>
          <w:tcPr>
            <w:tcW w:w="1094" w:type="dxa"/>
          </w:tcPr>
          <w:p w:rsidR="00E26CE8" w:rsidRPr="00F613D8" w:rsidRDefault="00E26CE8" w:rsidP="00ED5BFF">
            <w:pPr>
              <w:rPr>
                <w:rFonts w:eastAsia="Calibri" w:cs="Times New Roman"/>
                <w:color w:val="000000" w:themeColor="text1"/>
                <w:sz w:val="20"/>
                <w:szCs w:val="20"/>
              </w:rPr>
            </w:pPr>
            <w:r w:rsidRPr="00F613D8">
              <w:rPr>
                <w:rFonts w:eastAsia="Calibri" w:cs="Times New Roman"/>
                <w:color w:val="000000" w:themeColor="text1"/>
                <w:sz w:val="20"/>
                <w:szCs w:val="20"/>
              </w:rPr>
              <w:t>●</w:t>
            </w:r>
          </w:p>
        </w:tc>
        <w:tc>
          <w:tcPr>
            <w:tcW w:w="1156" w:type="dxa"/>
          </w:tcPr>
          <w:p w:rsidR="00E26CE8" w:rsidRPr="00F613D8" w:rsidRDefault="00E26CE8" w:rsidP="00ED5BFF">
            <w:pPr>
              <w:spacing w:after="0" w:line="240" w:lineRule="auto"/>
              <w:ind w:left="360"/>
              <w:contextualSpacing/>
              <w:rPr>
                <w:rFonts w:eastAsia="Calibri" w:cs="Arial"/>
                <w:color w:val="000000" w:themeColor="text1"/>
                <w:sz w:val="20"/>
                <w:szCs w:val="20"/>
                <w:lang w:eastAsia="en-GB"/>
              </w:rPr>
            </w:pPr>
          </w:p>
        </w:tc>
      </w:tr>
    </w:tbl>
    <w:p w:rsidR="00E26CE8" w:rsidRPr="00F613D8" w:rsidRDefault="00E26CE8" w:rsidP="00E26CE8">
      <w:pPr>
        <w:spacing w:after="0" w:line="240" w:lineRule="auto"/>
        <w:rPr>
          <w:rFonts w:eastAsia="Times New Roman" w:cstheme="minorHAnsi"/>
          <w:color w:val="000000" w:themeColor="text1"/>
          <w:sz w:val="20"/>
          <w:szCs w:val="20"/>
        </w:rPr>
      </w:pPr>
    </w:p>
    <w:p w:rsidR="00E26CE8" w:rsidRPr="00F613D8" w:rsidRDefault="00E26CE8" w:rsidP="00E26CE8">
      <w:pPr>
        <w:spacing w:after="0" w:line="240" w:lineRule="auto"/>
        <w:jc w:val="both"/>
        <w:rPr>
          <w:rFonts w:ascii="Calibri" w:eastAsia="Calibri" w:hAnsi="Calibri" w:cs="Arial"/>
          <w:color w:val="000000" w:themeColor="text1"/>
          <w:sz w:val="20"/>
          <w:szCs w:val="20"/>
        </w:rPr>
      </w:pPr>
      <w:r w:rsidRPr="00F613D8">
        <w:rPr>
          <w:rFonts w:ascii="Calibri" w:eastAsia="Calibri" w:hAnsi="Calibri" w:cs="Arial"/>
          <w:color w:val="000000" w:themeColor="text1"/>
          <w:sz w:val="20"/>
          <w:szCs w:val="20"/>
        </w:rPr>
        <w:t xml:space="preserve">The above statements are intended to describe the general nature and level of the work being performed. They are not construed as an exhaustive list of all deliverables and responsibilities and duties. All </w:t>
      </w:r>
      <w:r w:rsidR="00FB6DF5">
        <w:rPr>
          <w:rFonts w:ascii="Calibri" w:eastAsia="Calibri" w:hAnsi="Calibri" w:cs="Arial"/>
          <w:color w:val="000000" w:themeColor="text1"/>
          <w:sz w:val="20"/>
          <w:szCs w:val="20"/>
        </w:rPr>
        <w:t xml:space="preserve">Heron &amp; Brearley </w:t>
      </w:r>
      <w:r w:rsidRPr="00F613D8">
        <w:rPr>
          <w:rFonts w:ascii="Calibri" w:eastAsia="Calibri" w:hAnsi="Calibri" w:cs="Arial"/>
          <w:color w:val="000000" w:themeColor="text1"/>
          <w:sz w:val="20"/>
          <w:szCs w:val="20"/>
        </w:rPr>
        <w:t>people are expected to be flexible in approach and may be required to perform other duties as may be reasonably required for the benefit of the Company and to add value.</w:t>
      </w:r>
    </w:p>
    <w:p w:rsidR="00E26CE8" w:rsidRDefault="00E26CE8" w:rsidP="00E26CE8">
      <w:pPr>
        <w:spacing w:after="0" w:line="240" w:lineRule="auto"/>
        <w:jc w:val="both"/>
        <w:rPr>
          <w:rFonts w:ascii="Calibri" w:eastAsia="Calibri" w:hAnsi="Calibri" w:cs="Arial"/>
          <w:color w:val="000000" w:themeColor="text1"/>
          <w:sz w:val="20"/>
          <w:szCs w:val="20"/>
        </w:rPr>
      </w:pPr>
    </w:p>
    <w:p w:rsidR="00A77F7A" w:rsidRPr="00F613D8" w:rsidRDefault="00A77F7A" w:rsidP="00E26CE8">
      <w:pPr>
        <w:spacing w:after="0" w:line="240" w:lineRule="auto"/>
        <w:jc w:val="both"/>
        <w:rPr>
          <w:rFonts w:ascii="Calibri" w:eastAsia="Calibri" w:hAnsi="Calibri" w:cs="Arial"/>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54"/>
        <w:gridCol w:w="3654"/>
      </w:tblGrid>
      <w:tr w:rsidR="00E26CE8" w:rsidRPr="00F613D8" w:rsidTr="00ED5BFF">
        <w:trPr>
          <w:trHeight w:val="568"/>
        </w:trPr>
        <w:tc>
          <w:tcPr>
            <w:tcW w:w="1548" w:type="dxa"/>
          </w:tcPr>
          <w:p w:rsidR="00E26CE8" w:rsidRPr="00F613D8" w:rsidRDefault="00E26CE8" w:rsidP="00ED5BFF">
            <w:pPr>
              <w:spacing w:after="0" w:line="240" w:lineRule="auto"/>
              <w:rPr>
                <w:rFonts w:ascii="Calibri" w:eastAsia="Calibri" w:hAnsi="Calibri" w:cs="Arial"/>
                <w:b/>
                <w:color w:val="000000" w:themeColor="text1"/>
                <w:sz w:val="20"/>
                <w:szCs w:val="20"/>
                <w:lang w:eastAsia="en-GB"/>
              </w:rPr>
            </w:pPr>
            <w:r w:rsidRPr="00F613D8">
              <w:rPr>
                <w:rFonts w:ascii="Calibri" w:eastAsia="Calibri" w:hAnsi="Calibri" w:cs="Arial"/>
                <w:b/>
                <w:color w:val="000000" w:themeColor="text1"/>
                <w:sz w:val="20"/>
                <w:szCs w:val="20"/>
                <w:lang w:eastAsia="en-GB"/>
              </w:rPr>
              <w:lastRenderedPageBreak/>
              <w:t>Date prepared:</w:t>
            </w:r>
          </w:p>
        </w:tc>
        <w:tc>
          <w:tcPr>
            <w:tcW w:w="7308" w:type="dxa"/>
            <w:gridSpan w:val="2"/>
          </w:tcPr>
          <w:p w:rsidR="00E26CE8" w:rsidRPr="00F613D8" w:rsidRDefault="00E26CE8" w:rsidP="00ED5BFF">
            <w:pPr>
              <w:spacing w:after="0" w:line="240" w:lineRule="auto"/>
              <w:rPr>
                <w:rFonts w:ascii="Calibri" w:eastAsia="Calibri" w:hAnsi="Calibri" w:cs="Arial"/>
                <w:b/>
                <w:color w:val="000000" w:themeColor="text1"/>
                <w:sz w:val="20"/>
                <w:szCs w:val="20"/>
                <w:lang w:eastAsia="en-GB"/>
              </w:rPr>
            </w:pPr>
          </w:p>
        </w:tc>
      </w:tr>
      <w:tr w:rsidR="00E26CE8" w:rsidRPr="00F613D8" w:rsidTr="00ED5BFF">
        <w:tc>
          <w:tcPr>
            <w:tcW w:w="1548" w:type="dxa"/>
          </w:tcPr>
          <w:p w:rsidR="00E26CE8" w:rsidRPr="00F613D8" w:rsidRDefault="00E26CE8" w:rsidP="00ED5BFF">
            <w:pPr>
              <w:spacing w:after="0" w:line="240" w:lineRule="auto"/>
              <w:rPr>
                <w:rFonts w:ascii="Calibri" w:eastAsia="Calibri" w:hAnsi="Calibri" w:cs="Arial"/>
                <w:b/>
                <w:color w:val="000000" w:themeColor="text1"/>
                <w:sz w:val="20"/>
                <w:szCs w:val="20"/>
                <w:lang w:eastAsia="en-GB"/>
              </w:rPr>
            </w:pPr>
            <w:r w:rsidRPr="00F613D8">
              <w:rPr>
                <w:rFonts w:ascii="Calibri" w:eastAsia="Calibri" w:hAnsi="Calibri" w:cs="Arial"/>
                <w:b/>
                <w:color w:val="000000" w:themeColor="text1"/>
                <w:sz w:val="20"/>
                <w:szCs w:val="20"/>
                <w:lang w:eastAsia="en-GB"/>
              </w:rPr>
              <w:t>Agreed by:</w:t>
            </w:r>
          </w:p>
        </w:tc>
        <w:tc>
          <w:tcPr>
            <w:tcW w:w="3654" w:type="dxa"/>
          </w:tcPr>
          <w:p w:rsidR="00E26CE8" w:rsidRPr="00F613D8" w:rsidRDefault="00E26CE8" w:rsidP="00ED5BFF">
            <w:pPr>
              <w:spacing w:after="0" w:line="240" w:lineRule="auto"/>
              <w:rPr>
                <w:rFonts w:ascii="Calibri" w:eastAsia="Calibri" w:hAnsi="Calibri" w:cs="Arial"/>
                <w:b/>
                <w:color w:val="000000" w:themeColor="text1"/>
                <w:sz w:val="20"/>
                <w:szCs w:val="20"/>
                <w:lang w:eastAsia="en-GB"/>
              </w:rPr>
            </w:pPr>
            <w:r w:rsidRPr="00F613D8">
              <w:rPr>
                <w:rFonts w:ascii="Calibri" w:eastAsia="Calibri" w:hAnsi="Calibri" w:cs="Arial"/>
                <w:b/>
                <w:color w:val="000000" w:themeColor="text1"/>
                <w:sz w:val="20"/>
                <w:szCs w:val="20"/>
                <w:lang w:eastAsia="en-GB"/>
              </w:rPr>
              <w:t xml:space="preserve">Incumbent </w:t>
            </w:r>
          </w:p>
          <w:p w:rsidR="00E26CE8" w:rsidRPr="00F613D8" w:rsidRDefault="00E26CE8" w:rsidP="00ED5BFF">
            <w:pPr>
              <w:spacing w:after="0" w:line="240" w:lineRule="auto"/>
              <w:jc w:val="center"/>
              <w:rPr>
                <w:rFonts w:ascii="Calibri" w:eastAsia="Calibri" w:hAnsi="Calibri" w:cs="Arial"/>
                <w:b/>
                <w:color w:val="000000" w:themeColor="text1"/>
                <w:sz w:val="20"/>
                <w:szCs w:val="20"/>
                <w:lang w:eastAsia="en-GB"/>
              </w:rPr>
            </w:pPr>
          </w:p>
        </w:tc>
        <w:tc>
          <w:tcPr>
            <w:tcW w:w="3654" w:type="dxa"/>
          </w:tcPr>
          <w:p w:rsidR="00E26CE8" w:rsidRPr="00F613D8" w:rsidRDefault="00E26CE8" w:rsidP="00ED5BFF">
            <w:pPr>
              <w:spacing w:after="0" w:line="240" w:lineRule="auto"/>
              <w:rPr>
                <w:rFonts w:ascii="Calibri" w:eastAsia="Calibri" w:hAnsi="Calibri" w:cs="Arial"/>
                <w:b/>
                <w:color w:val="000000" w:themeColor="text1"/>
                <w:sz w:val="20"/>
                <w:szCs w:val="20"/>
                <w:lang w:eastAsia="en-GB"/>
              </w:rPr>
            </w:pPr>
            <w:r w:rsidRPr="00F613D8">
              <w:rPr>
                <w:rFonts w:ascii="Calibri" w:eastAsia="Calibri" w:hAnsi="Calibri" w:cs="Arial"/>
                <w:b/>
                <w:color w:val="000000" w:themeColor="text1"/>
                <w:sz w:val="20"/>
                <w:szCs w:val="20"/>
                <w:lang w:eastAsia="en-GB"/>
              </w:rPr>
              <w:t>Manager</w:t>
            </w:r>
          </w:p>
        </w:tc>
      </w:tr>
      <w:tr w:rsidR="00E26CE8" w:rsidRPr="00F613D8" w:rsidTr="00ED5BFF">
        <w:tc>
          <w:tcPr>
            <w:tcW w:w="1548" w:type="dxa"/>
          </w:tcPr>
          <w:p w:rsidR="00E26CE8" w:rsidRPr="00F613D8" w:rsidRDefault="00E26CE8" w:rsidP="00ED5BFF">
            <w:pPr>
              <w:spacing w:after="0" w:line="240" w:lineRule="auto"/>
              <w:rPr>
                <w:rFonts w:ascii="Calibri" w:eastAsia="Calibri" w:hAnsi="Calibri" w:cs="Arial"/>
                <w:b/>
                <w:color w:val="000000" w:themeColor="text1"/>
                <w:sz w:val="20"/>
                <w:szCs w:val="20"/>
                <w:lang w:eastAsia="en-GB"/>
              </w:rPr>
            </w:pPr>
            <w:r w:rsidRPr="00F613D8">
              <w:rPr>
                <w:rFonts w:ascii="Calibri" w:eastAsia="Calibri" w:hAnsi="Calibri" w:cs="Arial"/>
                <w:b/>
                <w:color w:val="000000" w:themeColor="text1"/>
                <w:sz w:val="20"/>
                <w:szCs w:val="20"/>
                <w:lang w:eastAsia="en-GB"/>
              </w:rPr>
              <w:t>Review date:</w:t>
            </w:r>
          </w:p>
        </w:tc>
        <w:tc>
          <w:tcPr>
            <w:tcW w:w="7308" w:type="dxa"/>
            <w:gridSpan w:val="2"/>
          </w:tcPr>
          <w:p w:rsidR="00E26CE8" w:rsidRPr="00F613D8" w:rsidRDefault="00E26CE8" w:rsidP="00ED5BFF">
            <w:pPr>
              <w:spacing w:after="0" w:line="240" w:lineRule="auto"/>
              <w:rPr>
                <w:rFonts w:ascii="Calibri" w:eastAsia="Calibri" w:hAnsi="Calibri" w:cs="Arial"/>
                <w:b/>
                <w:color w:val="000000" w:themeColor="text1"/>
                <w:sz w:val="20"/>
                <w:szCs w:val="20"/>
                <w:lang w:eastAsia="en-GB"/>
              </w:rPr>
            </w:pPr>
          </w:p>
        </w:tc>
      </w:tr>
    </w:tbl>
    <w:p w:rsidR="00E26CE8" w:rsidRPr="003A540C" w:rsidRDefault="00E26CE8" w:rsidP="00E26CE8">
      <w:pPr>
        <w:spacing w:after="0" w:line="240" w:lineRule="auto"/>
        <w:ind w:right="237"/>
        <w:rPr>
          <w:color w:val="000000" w:themeColor="text1"/>
        </w:rPr>
      </w:pPr>
    </w:p>
    <w:p w:rsidR="00F67C22" w:rsidRDefault="00F67C22" w:rsidP="00E26CE8"/>
    <w:p w:rsidR="0094006F" w:rsidRPr="00E26CE8" w:rsidRDefault="0094006F" w:rsidP="00E26CE8"/>
    <w:sectPr w:rsidR="0094006F" w:rsidRPr="00E26CE8" w:rsidSect="00ED5BFF">
      <w:footerReference w:type="default" r:id="rId7"/>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07D" w:rsidRDefault="0084407D">
      <w:pPr>
        <w:spacing w:after="0" w:line="240" w:lineRule="auto"/>
      </w:pPr>
      <w:r>
        <w:separator/>
      </w:r>
    </w:p>
  </w:endnote>
  <w:endnote w:type="continuationSeparator" w:id="0">
    <w:p w:rsidR="0084407D" w:rsidRDefault="0084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392008"/>
      <w:docPartObj>
        <w:docPartGallery w:val="Page Numbers (Bottom of Page)"/>
        <w:docPartUnique/>
      </w:docPartObj>
    </w:sdtPr>
    <w:sdtEndPr/>
    <w:sdtContent>
      <w:sdt>
        <w:sdtPr>
          <w:id w:val="-1026860660"/>
          <w:docPartObj>
            <w:docPartGallery w:val="Page Numbers (Top of Page)"/>
            <w:docPartUnique/>
          </w:docPartObj>
        </w:sdtPr>
        <w:sdtEndPr/>
        <w:sdtContent>
          <w:p w:rsidR="00150072" w:rsidRDefault="00150072">
            <w:pPr>
              <w:pStyle w:val="Footer"/>
              <w:jc w:val="right"/>
            </w:pPr>
            <w:r w:rsidRPr="00271CFC">
              <w:rPr>
                <w:sz w:val="20"/>
                <w:szCs w:val="20"/>
              </w:rPr>
              <w:t xml:space="preserve">Page </w:t>
            </w:r>
            <w:r w:rsidRPr="00271CFC">
              <w:rPr>
                <w:b/>
                <w:bCs/>
                <w:sz w:val="20"/>
                <w:szCs w:val="20"/>
              </w:rPr>
              <w:fldChar w:fldCharType="begin"/>
            </w:r>
            <w:r w:rsidRPr="00271CFC">
              <w:rPr>
                <w:b/>
                <w:bCs/>
                <w:sz w:val="20"/>
                <w:szCs w:val="20"/>
              </w:rPr>
              <w:instrText xml:space="preserve"> PAGE </w:instrText>
            </w:r>
            <w:r w:rsidRPr="00271CFC">
              <w:rPr>
                <w:b/>
                <w:bCs/>
                <w:sz w:val="20"/>
                <w:szCs w:val="20"/>
              </w:rPr>
              <w:fldChar w:fldCharType="separate"/>
            </w:r>
            <w:r w:rsidR="001A05C8">
              <w:rPr>
                <w:b/>
                <w:bCs/>
                <w:noProof/>
                <w:sz w:val="20"/>
                <w:szCs w:val="20"/>
              </w:rPr>
              <w:t>3</w:t>
            </w:r>
            <w:r w:rsidRPr="00271CFC">
              <w:rPr>
                <w:b/>
                <w:bCs/>
                <w:sz w:val="20"/>
                <w:szCs w:val="20"/>
              </w:rPr>
              <w:fldChar w:fldCharType="end"/>
            </w:r>
            <w:r w:rsidRPr="00271CFC">
              <w:rPr>
                <w:sz w:val="20"/>
                <w:szCs w:val="20"/>
              </w:rPr>
              <w:t xml:space="preserve"> of </w:t>
            </w:r>
            <w:r w:rsidRPr="00271CFC">
              <w:rPr>
                <w:b/>
                <w:bCs/>
                <w:sz w:val="20"/>
                <w:szCs w:val="20"/>
              </w:rPr>
              <w:fldChar w:fldCharType="begin"/>
            </w:r>
            <w:r w:rsidRPr="00271CFC">
              <w:rPr>
                <w:b/>
                <w:bCs/>
                <w:sz w:val="20"/>
                <w:szCs w:val="20"/>
              </w:rPr>
              <w:instrText xml:space="preserve"> NUMPAGES  </w:instrText>
            </w:r>
            <w:r w:rsidRPr="00271CFC">
              <w:rPr>
                <w:b/>
                <w:bCs/>
                <w:sz w:val="20"/>
                <w:szCs w:val="20"/>
              </w:rPr>
              <w:fldChar w:fldCharType="separate"/>
            </w:r>
            <w:r w:rsidR="001A05C8">
              <w:rPr>
                <w:b/>
                <w:bCs/>
                <w:noProof/>
                <w:sz w:val="20"/>
                <w:szCs w:val="20"/>
              </w:rPr>
              <w:t>3</w:t>
            </w:r>
            <w:r w:rsidRPr="00271CFC">
              <w:rPr>
                <w:b/>
                <w:bCs/>
                <w:sz w:val="20"/>
                <w:szCs w:val="20"/>
              </w:rPr>
              <w:fldChar w:fldCharType="end"/>
            </w:r>
          </w:p>
        </w:sdtContent>
      </w:sdt>
    </w:sdtContent>
  </w:sdt>
  <w:p w:rsidR="00150072" w:rsidRDefault="00150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07D" w:rsidRDefault="0084407D">
      <w:pPr>
        <w:spacing w:after="0" w:line="240" w:lineRule="auto"/>
      </w:pPr>
      <w:r>
        <w:separator/>
      </w:r>
    </w:p>
  </w:footnote>
  <w:footnote w:type="continuationSeparator" w:id="0">
    <w:p w:rsidR="0084407D" w:rsidRDefault="00844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2CA"/>
    <w:multiLevelType w:val="hybridMultilevel"/>
    <w:tmpl w:val="597EAF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56783B"/>
    <w:multiLevelType w:val="hybridMultilevel"/>
    <w:tmpl w:val="A42CAF1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A4326"/>
    <w:multiLevelType w:val="multilevel"/>
    <w:tmpl w:val="A692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91E4E"/>
    <w:multiLevelType w:val="hybridMultilevel"/>
    <w:tmpl w:val="64E2CA5C"/>
    <w:lvl w:ilvl="0" w:tplc="AD8E9004">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631028"/>
    <w:multiLevelType w:val="hybridMultilevel"/>
    <w:tmpl w:val="0D54D0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EB640E"/>
    <w:multiLevelType w:val="hybridMultilevel"/>
    <w:tmpl w:val="8AA8E5F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AE4501"/>
    <w:multiLevelType w:val="multilevel"/>
    <w:tmpl w:val="F128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F86876"/>
    <w:multiLevelType w:val="multilevel"/>
    <w:tmpl w:val="7F7C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1E4B90"/>
    <w:multiLevelType w:val="hybridMultilevel"/>
    <w:tmpl w:val="1BCCB3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49268D"/>
    <w:multiLevelType w:val="multilevel"/>
    <w:tmpl w:val="387E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1158C"/>
    <w:multiLevelType w:val="hybridMultilevel"/>
    <w:tmpl w:val="C00617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1534FF"/>
    <w:multiLevelType w:val="hybridMultilevel"/>
    <w:tmpl w:val="B944E92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B33671"/>
    <w:multiLevelType w:val="hybridMultilevel"/>
    <w:tmpl w:val="BB2AB8D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7B6848"/>
    <w:multiLevelType w:val="hybridMultilevel"/>
    <w:tmpl w:val="B70E33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C82DAC"/>
    <w:multiLevelType w:val="hybridMultilevel"/>
    <w:tmpl w:val="B3EAC6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9164B5"/>
    <w:multiLevelType w:val="multilevel"/>
    <w:tmpl w:val="62B8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F726C4"/>
    <w:multiLevelType w:val="multilevel"/>
    <w:tmpl w:val="C7AC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C3614"/>
    <w:multiLevelType w:val="hybridMultilevel"/>
    <w:tmpl w:val="A202C30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9763C5"/>
    <w:multiLevelType w:val="hybridMultilevel"/>
    <w:tmpl w:val="F8C2AF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10"/>
  </w:num>
  <w:num w:numId="4">
    <w:abstractNumId w:val="12"/>
  </w:num>
  <w:num w:numId="5">
    <w:abstractNumId w:val="5"/>
  </w:num>
  <w:num w:numId="6">
    <w:abstractNumId w:val="9"/>
  </w:num>
  <w:num w:numId="7">
    <w:abstractNumId w:val="2"/>
  </w:num>
  <w:num w:numId="8">
    <w:abstractNumId w:val="7"/>
  </w:num>
  <w:num w:numId="9">
    <w:abstractNumId w:val="6"/>
  </w:num>
  <w:num w:numId="10">
    <w:abstractNumId w:val="16"/>
  </w:num>
  <w:num w:numId="11">
    <w:abstractNumId w:val="15"/>
  </w:num>
  <w:num w:numId="12">
    <w:abstractNumId w:val="17"/>
  </w:num>
  <w:num w:numId="13">
    <w:abstractNumId w:val="13"/>
  </w:num>
  <w:num w:numId="14">
    <w:abstractNumId w:val="4"/>
  </w:num>
  <w:num w:numId="15">
    <w:abstractNumId w:val="0"/>
  </w:num>
  <w:num w:numId="16">
    <w:abstractNumId w:val="8"/>
  </w:num>
  <w:num w:numId="17">
    <w:abstractNumId w:val="14"/>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E8"/>
    <w:rsid w:val="00011166"/>
    <w:rsid w:val="00056F7E"/>
    <w:rsid w:val="0006020D"/>
    <w:rsid w:val="000B556E"/>
    <w:rsid w:val="000E4D3F"/>
    <w:rsid w:val="0010524C"/>
    <w:rsid w:val="001079F7"/>
    <w:rsid w:val="00150072"/>
    <w:rsid w:val="001A05C8"/>
    <w:rsid w:val="001C64A0"/>
    <w:rsid w:val="001F07C5"/>
    <w:rsid w:val="00205F98"/>
    <w:rsid w:val="00283B7A"/>
    <w:rsid w:val="00325965"/>
    <w:rsid w:val="00342F29"/>
    <w:rsid w:val="004928CF"/>
    <w:rsid w:val="004C2B00"/>
    <w:rsid w:val="00502C51"/>
    <w:rsid w:val="00504B0E"/>
    <w:rsid w:val="00532B3C"/>
    <w:rsid w:val="005508F3"/>
    <w:rsid w:val="0067669B"/>
    <w:rsid w:val="00695AA2"/>
    <w:rsid w:val="00780300"/>
    <w:rsid w:val="00783723"/>
    <w:rsid w:val="00792E17"/>
    <w:rsid w:val="007A2B4F"/>
    <w:rsid w:val="007E03BF"/>
    <w:rsid w:val="007E5CA7"/>
    <w:rsid w:val="008401BD"/>
    <w:rsid w:val="0084407D"/>
    <w:rsid w:val="00846812"/>
    <w:rsid w:val="008C00A2"/>
    <w:rsid w:val="009327E9"/>
    <w:rsid w:val="009332FA"/>
    <w:rsid w:val="0094006F"/>
    <w:rsid w:val="00970CB1"/>
    <w:rsid w:val="00A77F7A"/>
    <w:rsid w:val="00A84857"/>
    <w:rsid w:val="00AA54E0"/>
    <w:rsid w:val="00AF6505"/>
    <w:rsid w:val="00C0204F"/>
    <w:rsid w:val="00C02FD1"/>
    <w:rsid w:val="00C34557"/>
    <w:rsid w:val="00C45FCD"/>
    <w:rsid w:val="00CC02DF"/>
    <w:rsid w:val="00CF1308"/>
    <w:rsid w:val="00D72430"/>
    <w:rsid w:val="00D772F3"/>
    <w:rsid w:val="00DA156E"/>
    <w:rsid w:val="00E26CE8"/>
    <w:rsid w:val="00E32B4D"/>
    <w:rsid w:val="00ED5BFF"/>
    <w:rsid w:val="00F67C22"/>
    <w:rsid w:val="00F90199"/>
    <w:rsid w:val="00FB6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2A3B4-33FE-1F4E-B977-060CE986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C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CE8"/>
  </w:style>
  <w:style w:type="paragraph" w:styleId="ListParagraph">
    <w:name w:val="List Paragraph"/>
    <w:basedOn w:val="Normal"/>
    <w:uiPriority w:val="34"/>
    <w:qFormat/>
    <w:rsid w:val="00E26CE8"/>
    <w:pPr>
      <w:ind w:left="720"/>
      <w:contextualSpacing/>
    </w:pPr>
  </w:style>
  <w:style w:type="paragraph" w:styleId="NormalWeb">
    <w:name w:val="Normal (Web)"/>
    <w:basedOn w:val="Normal"/>
    <w:uiPriority w:val="99"/>
    <w:unhideWhenUsed/>
    <w:rsid w:val="00E26C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E26C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8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23"/>
    <w:rPr>
      <w:rFonts w:ascii="Tahoma" w:hAnsi="Tahoma" w:cs="Tahoma"/>
      <w:sz w:val="16"/>
      <w:szCs w:val="16"/>
    </w:rPr>
  </w:style>
  <w:style w:type="character" w:styleId="CommentReference">
    <w:name w:val="annotation reference"/>
    <w:basedOn w:val="DefaultParagraphFont"/>
    <w:uiPriority w:val="99"/>
    <w:semiHidden/>
    <w:unhideWhenUsed/>
    <w:rsid w:val="005508F3"/>
    <w:rPr>
      <w:sz w:val="16"/>
      <w:szCs w:val="16"/>
    </w:rPr>
  </w:style>
  <w:style w:type="paragraph" w:styleId="CommentText">
    <w:name w:val="annotation text"/>
    <w:basedOn w:val="Normal"/>
    <w:link w:val="CommentTextChar"/>
    <w:uiPriority w:val="99"/>
    <w:semiHidden/>
    <w:unhideWhenUsed/>
    <w:rsid w:val="005508F3"/>
    <w:pPr>
      <w:spacing w:line="240" w:lineRule="auto"/>
    </w:pPr>
    <w:rPr>
      <w:sz w:val="20"/>
      <w:szCs w:val="20"/>
    </w:rPr>
  </w:style>
  <w:style w:type="character" w:customStyle="1" w:styleId="CommentTextChar">
    <w:name w:val="Comment Text Char"/>
    <w:basedOn w:val="DefaultParagraphFont"/>
    <w:link w:val="CommentText"/>
    <w:uiPriority w:val="99"/>
    <w:semiHidden/>
    <w:rsid w:val="005508F3"/>
    <w:rPr>
      <w:sz w:val="20"/>
      <w:szCs w:val="20"/>
    </w:rPr>
  </w:style>
  <w:style w:type="paragraph" w:styleId="CommentSubject">
    <w:name w:val="annotation subject"/>
    <w:basedOn w:val="CommentText"/>
    <w:next w:val="CommentText"/>
    <w:link w:val="CommentSubjectChar"/>
    <w:uiPriority w:val="99"/>
    <w:semiHidden/>
    <w:unhideWhenUsed/>
    <w:rsid w:val="005508F3"/>
    <w:rPr>
      <w:b/>
      <w:bCs/>
    </w:rPr>
  </w:style>
  <w:style w:type="character" w:customStyle="1" w:styleId="CommentSubjectChar">
    <w:name w:val="Comment Subject Char"/>
    <w:basedOn w:val="CommentTextChar"/>
    <w:link w:val="CommentSubject"/>
    <w:uiPriority w:val="99"/>
    <w:semiHidden/>
    <w:rsid w:val="005508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Harrison</dc:creator>
  <cp:lastModifiedBy>Lauren Christian</cp:lastModifiedBy>
  <cp:revision>2</cp:revision>
  <dcterms:created xsi:type="dcterms:W3CDTF">2018-12-12T10:37:00Z</dcterms:created>
  <dcterms:modified xsi:type="dcterms:W3CDTF">2018-12-12T10:37:00Z</dcterms:modified>
</cp:coreProperties>
</file>